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5A6" w:rsidRDefault="00CB75A6" w:rsidP="00787950">
      <w:pPr>
        <w:suppressAutoHyphens/>
        <w:autoSpaceDE w:val="0"/>
        <w:rPr>
          <w:rFonts w:ascii="Times New Roman" w:eastAsia="Times New Roman" w:hAnsi="Times New Roman" w:cs="Times New Roman"/>
          <w:b/>
          <w:bCs/>
          <w:color w:val="auto"/>
          <w:sz w:val="28"/>
          <w:szCs w:val="28"/>
          <w:lang w:eastAsia="hi-IN" w:bidi="hi-IN"/>
        </w:rPr>
      </w:pPr>
    </w:p>
    <w:p w:rsidR="00CB75A6" w:rsidRDefault="00CB75A6" w:rsidP="00787950">
      <w:pPr>
        <w:suppressAutoHyphens/>
        <w:autoSpaceDE w:val="0"/>
        <w:rPr>
          <w:rFonts w:ascii="Times New Roman" w:eastAsia="Times New Roman" w:hAnsi="Times New Roman" w:cs="Times New Roman"/>
          <w:b/>
          <w:bCs/>
          <w:color w:val="auto"/>
          <w:sz w:val="28"/>
          <w:szCs w:val="28"/>
          <w:lang w:eastAsia="hi-IN" w:bidi="hi-IN"/>
        </w:rPr>
      </w:pPr>
    </w:p>
    <w:p w:rsidR="00787950" w:rsidRPr="00787950" w:rsidRDefault="00CB75A6" w:rsidP="00787950">
      <w:pPr>
        <w:suppressAutoHyphens/>
        <w:autoSpaceDE w:val="0"/>
        <w:rPr>
          <w:rFonts w:ascii="Times New Roman" w:eastAsia="Times New Roman" w:hAnsi="Times New Roman" w:cs="Times New Roman"/>
          <w:b/>
          <w:bCs/>
          <w:color w:val="auto"/>
          <w:sz w:val="28"/>
          <w:szCs w:val="28"/>
          <w:lang w:eastAsia="hi-IN" w:bidi="hi-IN"/>
        </w:rPr>
      </w:pPr>
      <w:r>
        <w:rPr>
          <w:rFonts w:ascii="Times New Roman" w:eastAsia="Times New Roman" w:hAnsi="Times New Roman" w:cs="Times New Roman"/>
          <w:b/>
          <w:bCs/>
          <w:color w:val="auto"/>
          <w:sz w:val="28"/>
          <w:szCs w:val="28"/>
          <w:lang w:eastAsia="hi-IN" w:bidi="hi-IN"/>
        </w:rPr>
        <w:t xml:space="preserve">          </w:t>
      </w:r>
      <w:r w:rsidR="00787950">
        <w:rPr>
          <w:rFonts w:ascii="Times New Roman" w:eastAsia="Times New Roman" w:hAnsi="Times New Roman" w:cs="Times New Roman"/>
          <w:b/>
          <w:bCs/>
          <w:color w:val="auto"/>
          <w:sz w:val="28"/>
          <w:szCs w:val="28"/>
          <w:lang w:eastAsia="hi-IN" w:bidi="hi-IN"/>
        </w:rPr>
        <w:t xml:space="preserve">  </w:t>
      </w:r>
      <w:r w:rsidR="00787950" w:rsidRPr="00787950">
        <w:rPr>
          <w:rFonts w:ascii="Times New Roman" w:eastAsia="Times New Roman" w:hAnsi="Times New Roman" w:cs="Times New Roman"/>
          <w:b/>
          <w:bCs/>
          <w:color w:val="auto"/>
          <w:sz w:val="28"/>
          <w:szCs w:val="28"/>
          <w:lang w:eastAsia="hi-IN" w:bidi="hi-IN"/>
        </w:rPr>
        <w:t xml:space="preserve">АДМИНИСТРАЦИЯ </w:t>
      </w:r>
    </w:p>
    <w:p w:rsidR="00787950" w:rsidRPr="00787950" w:rsidRDefault="00787950" w:rsidP="00787950">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b/>
          <w:bCs/>
          <w:color w:val="auto"/>
          <w:sz w:val="28"/>
          <w:szCs w:val="28"/>
          <w:lang w:eastAsia="hi-IN" w:bidi="hi-IN"/>
        </w:rPr>
        <w:t xml:space="preserve">       СЕЛЬСКОГО ПОСЕЛЕНИЯ     </w:t>
      </w:r>
    </w:p>
    <w:p w:rsidR="00787950" w:rsidRPr="00787950" w:rsidRDefault="00787950" w:rsidP="00787950">
      <w:pPr>
        <w:suppressAutoHyphens/>
        <w:autoSpaceDE w:val="0"/>
        <w:rPr>
          <w:rFonts w:ascii="Times New Roman" w:eastAsia="Times New Roman" w:hAnsi="Times New Roman" w:cs="Times New Roman"/>
          <w:b/>
          <w:bCs/>
          <w:color w:val="auto"/>
          <w:sz w:val="28"/>
          <w:szCs w:val="28"/>
          <w:lang w:eastAsia="hi-IN" w:bidi="hi-IN"/>
        </w:rPr>
      </w:pPr>
      <w:r w:rsidRPr="00787950">
        <w:rPr>
          <w:rFonts w:ascii="Times New Roman" w:eastAsia="Times New Roman" w:hAnsi="Times New Roman" w:cs="Times New Roman"/>
          <w:color w:val="auto"/>
          <w:lang w:eastAsia="hi-IN" w:bidi="hi-IN"/>
        </w:rPr>
        <w:t xml:space="preserve">                       </w:t>
      </w:r>
      <w:r w:rsidRPr="00787950">
        <w:rPr>
          <w:rFonts w:ascii="Times New Roman" w:eastAsia="Times New Roman" w:hAnsi="Times New Roman" w:cs="Times New Roman"/>
          <w:b/>
          <w:bCs/>
          <w:color w:val="auto"/>
          <w:sz w:val="28"/>
          <w:szCs w:val="28"/>
          <w:lang w:eastAsia="hi-IN" w:bidi="hi-IN"/>
        </w:rPr>
        <w:t>ЕРМАКОВО</w:t>
      </w:r>
    </w:p>
    <w:p w:rsidR="00787950" w:rsidRPr="00787950" w:rsidRDefault="00787950" w:rsidP="00787950">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b/>
          <w:bCs/>
          <w:color w:val="auto"/>
          <w:sz w:val="28"/>
          <w:szCs w:val="28"/>
          <w:lang w:eastAsia="hi-IN" w:bidi="hi-IN"/>
        </w:rPr>
        <w:t xml:space="preserve">    МУНИЦИПАЛЬНОГО РАЙОНА</w:t>
      </w:r>
    </w:p>
    <w:p w:rsidR="00787950" w:rsidRPr="00787950" w:rsidRDefault="00787950" w:rsidP="00787950">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 xml:space="preserve">               </w:t>
      </w:r>
      <w:r w:rsidRPr="00787950">
        <w:rPr>
          <w:rFonts w:ascii="Times New Roman" w:eastAsia="Times New Roman" w:hAnsi="Times New Roman" w:cs="Times New Roman"/>
          <w:b/>
          <w:bCs/>
          <w:color w:val="auto"/>
          <w:sz w:val="28"/>
          <w:szCs w:val="28"/>
          <w:lang w:eastAsia="hi-IN" w:bidi="hi-IN"/>
        </w:rPr>
        <w:t xml:space="preserve">КАМЫШЛИНСКИЙ </w:t>
      </w:r>
    </w:p>
    <w:p w:rsidR="00787950" w:rsidRPr="00787950" w:rsidRDefault="00787950" w:rsidP="00787950">
      <w:pPr>
        <w:suppressAutoHyphens/>
        <w:autoSpaceDE w:val="0"/>
        <w:rPr>
          <w:rFonts w:ascii="Times New Roman" w:eastAsia="Times New Roman" w:hAnsi="Times New Roman" w:cs="Times New Roman"/>
          <w:b/>
          <w:bCs/>
          <w:color w:val="auto"/>
          <w:sz w:val="20"/>
          <w:szCs w:val="20"/>
          <w:lang w:eastAsia="hi-IN" w:bidi="hi-IN"/>
        </w:rPr>
      </w:pPr>
      <w:r w:rsidRPr="00787950">
        <w:rPr>
          <w:rFonts w:ascii="Times New Roman" w:eastAsia="Times New Roman" w:hAnsi="Times New Roman" w:cs="Times New Roman"/>
          <w:color w:val="auto"/>
          <w:lang w:eastAsia="hi-IN" w:bidi="hi-IN"/>
        </w:rPr>
        <w:t xml:space="preserve">               </w:t>
      </w:r>
      <w:r w:rsidRPr="00787950">
        <w:rPr>
          <w:rFonts w:ascii="Times New Roman" w:eastAsia="Times New Roman" w:hAnsi="Times New Roman" w:cs="Times New Roman"/>
          <w:b/>
          <w:bCs/>
          <w:color w:val="auto"/>
          <w:lang w:eastAsia="hi-IN" w:bidi="hi-IN"/>
        </w:rPr>
        <w:t>САМАРСКОЙ ОБЛАСТИ</w:t>
      </w:r>
    </w:p>
    <w:p w:rsidR="00787950" w:rsidRPr="00787950" w:rsidRDefault="00787950" w:rsidP="00787950">
      <w:pPr>
        <w:keepNext/>
        <w:suppressAutoHyphens/>
        <w:autoSpaceDE w:val="0"/>
        <w:ind w:hanging="720"/>
        <w:outlineLvl w:val="2"/>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b/>
          <w:bCs/>
          <w:color w:val="auto"/>
          <w:sz w:val="20"/>
          <w:szCs w:val="20"/>
          <w:lang w:eastAsia="hi-IN" w:bidi="hi-IN"/>
        </w:rPr>
        <w:t xml:space="preserve">                     </w:t>
      </w:r>
    </w:p>
    <w:p w:rsidR="00787950" w:rsidRPr="00787950" w:rsidRDefault="00787950" w:rsidP="00787950">
      <w:pPr>
        <w:keepNext/>
        <w:suppressAutoHyphens/>
        <w:autoSpaceDE w:val="0"/>
        <w:ind w:hanging="720"/>
        <w:outlineLvl w:val="2"/>
        <w:rPr>
          <w:rFonts w:ascii="Times New Roman" w:eastAsia="Times New Roman" w:hAnsi="Times New Roman" w:cs="Times New Roman"/>
          <w:b/>
          <w:bCs/>
          <w:color w:val="auto"/>
          <w:sz w:val="28"/>
          <w:szCs w:val="28"/>
          <w:lang w:eastAsia="hi-IN" w:bidi="hi-IN"/>
        </w:rPr>
      </w:pPr>
      <w:r w:rsidRPr="00787950">
        <w:rPr>
          <w:rFonts w:ascii="Times New Roman" w:eastAsia="Times New Roman" w:hAnsi="Times New Roman" w:cs="Times New Roman"/>
          <w:color w:val="auto"/>
          <w:lang w:eastAsia="hi-IN" w:bidi="hi-IN"/>
        </w:rPr>
        <w:t xml:space="preserve">                              </w:t>
      </w:r>
      <w:r w:rsidR="006628B2" w:rsidRPr="00E16068">
        <w:rPr>
          <w:rFonts w:ascii="Times New Roman" w:eastAsia="Times New Roman" w:hAnsi="Times New Roman" w:cs="Times New Roman"/>
          <w:b/>
          <w:color w:val="auto"/>
          <w:lang w:eastAsia="hi-IN" w:bidi="hi-IN"/>
        </w:rPr>
        <w:t>15</w:t>
      </w:r>
      <w:r w:rsidRPr="00787950">
        <w:rPr>
          <w:rFonts w:ascii="Times New Roman" w:eastAsia="Times New Roman" w:hAnsi="Times New Roman" w:cs="Times New Roman"/>
          <w:b/>
          <w:bCs/>
          <w:color w:val="auto"/>
          <w:lang w:eastAsia="hi-IN" w:bidi="hi-IN"/>
        </w:rPr>
        <w:t>.0</w:t>
      </w:r>
      <w:r w:rsidR="006628B2">
        <w:rPr>
          <w:rFonts w:ascii="Times New Roman" w:eastAsia="Times New Roman" w:hAnsi="Times New Roman" w:cs="Times New Roman"/>
          <w:b/>
          <w:bCs/>
          <w:color w:val="auto"/>
          <w:lang w:eastAsia="hi-IN" w:bidi="hi-IN"/>
        </w:rPr>
        <w:t>2</w:t>
      </w:r>
      <w:r w:rsidRPr="00787950">
        <w:rPr>
          <w:rFonts w:ascii="Times New Roman" w:eastAsia="Times New Roman" w:hAnsi="Times New Roman" w:cs="Times New Roman"/>
          <w:b/>
          <w:bCs/>
          <w:color w:val="auto"/>
          <w:lang w:eastAsia="hi-IN" w:bidi="hi-IN"/>
        </w:rPr>
        <w:t>.202</w:t>
      </w:r>
      <w:r w:rsidR="006628B2">
        <w:rPr>
          <w:rFonts w:ascii="Times New Roman" w:eastAsia="Times New Roman" w:hAnsi="Times New Roman" w:cs="Times New Roman"/>
          <w:b/>
          <w:bCs/>
          <w:color w:val="auto"/>
          <w:lang w:eastAsia="hi-IN" w:bidi="hi-IN"/>
        </w:rPr>
        <w:t>4</w:t>
      </w:r>
      <w:r w:rsidRPr="00787950">
        <w:rPr>
          <w:rFonts w:ascii="Times New Roman" w:eastAsia="Times New Roman" w:hAnsi="Times New Roman" w:cs="Times New Roman"/>
          <w:b/>
          <w:bCs/>
          <w:color w:val="auto"/>
          <w:lang w:eastAsia="hi-IN" w:bidi="hi-IN"/>
        </w:rPr>
        <w:t xml:space="preserve"> г.    №  </w:t>
      </w:r>
      <w:r w:rsidR="006628B2">
        <w:rPr>
          <w:rFonts w:ascii="Times New Roman" w:eastAsia="Times New Roman" w:hAnsi="Times New Roman" w:cs="Times New Roman"/>
          <w:b/>
          <w:bCs/>
          <w:color w:val="auto"/>
          <w:lang w:eastAsia="hi-IN" w:bidi="hi-IN"/>
        </w:rPr>
        <w:t>8/24</w:t>
      </w:r>
      <w:r w:rsidRPr="00787950">
        <w:rPr>
          <w:rFonts w:ascii="Times New Roman" w:eastAsia="Times New Roman" w:hAnsi="Times New Roman" w:cs="Times New Roman"/>
          <w:b/>
          <w:bCs/>
          <w:color w:val="auto"/>
          <w:lang w:eastAsia="hi-IN" w:bidi="hi-IN"/>
        </w:rPr>
        <w:t xml:space="preserve"> </w:t>
      </w:r>
    </w:p>
    <w:p w:rsidR="00787950" w:rsidRPr="00787950" w:rsidRDefault="00787950" w:rsidP="00787950">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b/>
          <w:bCs/>
          <w:color w:val="auto"/>
          <w:sz w:val="28"/>
          <w:szCs w:val="28"/>
          <w:lang w:eastAsia="hi-IN" w:bidi="hi-IN"/>
        </w:rPr>
        <w:t xml:space="preserve">          </w:t>
      </w:r>
    </w:p>
    <w:p w:rsidR="00787950" w:rsidRPr="00787950" w:rsidRDefault="00787950" w:rsidP="00787950">
      <w:pPr>
        <w:suppressAutoHyphens/>
        <w:autoSpaceDE w:val="0"/>
        <w:rPr>
          <w:rFonts w:ascii="Times New Roman" w:eastAsia="Times New Roman" w:hAnsi="Times New Roman" w:cs="Times New Roman"/>
          <w:b/>
          <w:bCs/>
          <w:color w:val="auto"/>
          <w:sz w:val="28"/>
          <w:szCs w:val="28"/>
          <w:lang w:eastAsia="hi-IN" w:bidi="hi-IN"/>
        </w:rPr>
      </w:pPr>
      <w:r w:rsidRPr="00787950">
        <w:rPr>
          <w:rFonts w:ascii="Times New Roman" w:eastAsia="Times New Roman" w:hAnsi="Times New Roman" w:cs="Times New Roman"/>
          <w:color w:val="auto"/>
          <w:lang w:eastAsia="hi-IN" w:bidi="hi-IN"/>
        </w:rPr>
        <w:t xml:space="preserve">                 </w:t>
      </w:r>
      <w:r w:rsidRPr="00787950">
        <w:rPr>
          <w:rFonts w:ascii="Times New Roman" w:eastAsia="Times New Roman" w:hAnsi="Times New Roman" w:cs="Times New Roman"/>
          <w:b/>
          <w:bCs/>
          <w:color w:val="auto"/>
          <w:sz w:val="28"/>
          <w:szCs w:val="28"/>
          <w:lang w:eastAsia="hi-IN" w:bidi="hi-IN"/>
        </w:rPr>
        <w:t>ПОСТАНОВЛЕНИЕ</w:t>
      </w:r>
    </w:p>
    <w:p w:rsidR="00787950" w:rsidRPr="00787950" w:rsidRDefault="00787950" w:rsidP="00787950">
      <w:pPr>
        <w:suppressAutoHyphens/>
        <w:autoSpaceDE w:val="0"/>
        <w:rPr>
          <w:rFonts w:ascii="Times New Roman" w:eastAsia="Times New Roman" w:hAnsi="Times New Roman" w:cs="Times New Roman"/>
          <w:b/>
          <w:bCs/>
          <w:color w:val="auto"/>
          <w:sz w:val="28"/>
          <w:szCs w:val="28"/>
          <w:lang w:eastAsia="hi-IN" w:bidi="hi-IN"/>
        </w:rPr>
      </w:pPr>
    </w:p>
    <w:p w:rsidR="00787950" w:rsidRPr="00787950" w:rsidRDefault="00787950" w:rsidP="00787950">
      <w:pPr>
        <w:suppressAutoHyphens/>
        <w:autoSpaceDE w:val="0"/>
        <w:jc w:val="center"/>
        <w:rPr>
          <w:rFonts w:ascii="Times New Roman" w:eastAsia="Times New Roman" w:hAnsi="Times New Roman" w:cs="Times New Roman"/>
          <w:b/>
          <w:bCs/>
          <w:color w:val="auto"/>
          <w:sz w:val="28"/>
          <w:szCs w:val="28"/>
          <w:lang w:eastAsia="hi-IN" w:bidi="hi-IN"/>
        </w:rPr>
      </w:pPr>
      <w:r w:rsidRPr="00787950">
        <w:rPr>
          <w:rFonts w:ascii="Times New Roman" w:eastAsia="Times New Roman" w:hAnsi="Times New Roman" w:cs="Times New Roman"/>
          <w:b/>
          <w:bCs/>
          <w:i/>
          <w:iCs/>
          <w:color w:val="auto"/>
          <w:lang w:eastAsia="hi-IN" w:bidi="hi-IN"/>
        </w:rPr>
        <w:t>О</w:t>
      </w:r>
      <w:r w:rsidR="006628B2">
        <w:rPr>
          <w:rFonts w:ascii="Times New Roman" w:eastAsia="Times New Roman" w:hAnsi="Times New Roman" w:cs="Times New Roman"/>
          <w:b/>
          <w:bCs/>
          <w:i/>
          <w:iCs/>
          <w:color w:val="auto"/>
          <w:lang w:eastAsia="hi-IN" w:bidi="hi-IN"/>
        </w:rPr>
        <w:t xml:space="preserve"> внесении изменений в Постановление Администрации сельского поселения от 01.09.2023г. № 24/23 «О</w:t>
      </w:r>
      <w:r w:rsidRPr="00787950">
        <w:rPr>
          <w:rFonts w:ascii="Times New Roman" w:eastAsia="Times New Roman" w:hAnsi="Times New Roman" w:cs="Times New Roman"/>
          <w:b/>
          <w:bCs/>
          <w:i/>
          <w:iCs/>
          <w:color w:val="auto"/>
          <w:lang w:eastAsia="hi-IN" w:bidi="hi-IN"/>
        </w:rPr>
        <w:t>б утверждении административного регламента предоставления администрацией сельского поселения Ермаково муниципального района Камышлинский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87950" w:rsidRPr="00787950" w:rsidRDefault="00787950" w:rsidP="00787950">
      <w:pPr>
        <w:suppressAutoHyphens/>
        <w:autoSpaceDE w:val="0"/>
        <w:rPr>
          <w:rFonts w:ascii="Times New Roman" w:eastAsia="Times New Roman" w:hAnsi="Times New Roman" w:cs="Times New Roman"/>
          <w:b/>
          <w:bCs/>
          <w:color w:val="auto"/>
          <w:sz w:val="28"/>
          <w:szCs w:val="28"/>
          <w:lang w:eastAsia="hi-IN" w:bidi="hi-IN"/>
        </w:rPr>
      </w:pPr>
    </w:p>
    <w:p w:rsidR="00787950" w:rsidRPr="00787950" w:rsidRDefault="00787950" w:rsidP="00787950">
      <w:pPr>
        <w:suppressAutoHyphens/>
        <w:autoSpaceDE w:val="0"/>
        <w:ind w:firstLine="720"/>
        <w:jc w:val="both"/>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Уставом сельского поселения Ермаково </w:t>
      </w:r>
      <w:r w:rsidRPr="00787950">
        <w:rPr>
          <w:rFonts w:ascii="Times New Roman" w:eastAsia="Corbel" w:hAnsi="Times New Roman" w:cs="Times New Roman"/>
          <w:color w:val="auto"/>
          <w:lang w:eastAsia="hi-IN" w:bidi="hi-IN"/>
        </w:rPr>
        <w:t>муниципального района Камышлинский</w:t>
      </w:r>
      <w:r w:rsidRPr="00787950">
        <w:rPr>
          <w:rFonts w:ascii="Times New Roman" w:eastAsia="Times New Roman" w:hAnsi="Times New Roman" w:cs="Times New Roman"/>
          <w:color w:val="auto"/>
          <w:lang w:eastAsia="hi-IN" w:bidi="hi-IN"/>
        </w:rPr>
        <w:t xml:space="preserve">, в целях обеспечения принципа открытости и общедоступности информации о предоставлении муниципальных услуг населению, Администрация сельского поселения Ермаково муниципального района Камышлинский </w:t>
      </w:r>
    </w:p>
    <w:p w:rsidR="00787950" w:rsidRPr="00787950" w:rsidRDefault="00787950" w:rsidP="00787950">
      <w:pPr>
        <w:suppressAutoHyphens/>
        <w:autoSpaceDE w:val="0"/>
        <w:ind w:firstLine="720"/>
        <w:jc w:val="center"/>
        <w:rPr>
          <w:rFonts w:ascii="Times New Roman" w:eastAsia="Times New Roman" w:hAnsi="Times New Roman" w:cs="Times New Roman"/>
          <w:color w:val="auto"/>
          <w:sz w:val="28"/>
          <w:szCs w:val="28"/>
          <w:lang w:eastAsia="hi-IN" w:bidi="hi-IN"/>
        </w:rPr>
      </w:pPr>
      <w:r w:rsidRPr="00787950">
        <w:rPr>
          <w:rFonts w:ascii="Times New Roman" w:eastAsia="Times New Roman" w:hAnsi="Times New Roman" w:cs="Times New Roman"/>
          <w:color w:val="auto"/>
          <w:sz w:val="28"/>
          <w:szCs w:val="28"/>
          <w:lang w:eastAsia="hi-IN" w:bidi="hi-IN"/>
        </w:rPr>
        <w:t>ПОСТАНОВЛЯЕТ:</w:t>
      </w:r>
    </w:p>
    <w:p w:rsidR="006628B2" w:rsidRPr="00E16068" w:rsidRDefault="00787950" w:rsidP="006628B2">
      <w:pPr>
        <w:numPr>
          <w:ilvl w:val="1"/>
          <w:numId w:val="22"/>
        </w:numPr>
        <w:suppressAutoHyphens/>
        <w:autoSpaceDE w:val="0"/>
        <w:jc w:val="both"/>
        <w:rPr>
          <w:rFonts w:ascii="Times New Roman" w:eastAsia="Times New Roman" w:hAnsi="Times New Roman" w:cs="Times New Roman"/>
          <w:color w:val="auto"/>
          <w:sz w:val="28"/>
          <w:szCs w:val="28"/>
          <w:lang w:eastAsia="hi-IN" w:bidi="hi-IN"/>
        </w:rPr>
      </w:pPr>
      <w:r w:rsidRPr="00E16068">
        <w:rPr>
          <w:rFonts w:ascii="Times New Roman" w:eastAsia="Times New Roman" w:hAnsi="Times New Roman" w:cs="Times New Roman"/>
          <w:color w:val="auto"/>
          <w:sz w:val="28"/>
          <w:szCs w:val="28"/>
          <w:lang w:eastAsia="hi-IN" w:bidi="hi-IN"/>
        </w:rPr>
        <w:t xml:space="preserve">       1. </w:t>
      </w:r>
      <w:r w:rsidR="006628B2" w:rsidRPr="00E16068">
        <w:rPr>
          <w:rFonts w:ascii="Times New Roman" w:eastAsia="Times New Roman" w:hAnsi="Times New Roman" w:cs="Times New Roman"/>
          <w:color w:val="auto"/>
          <w:sz w:val="28"/>
          <w:szCs w:val="28"/>
          <w:lang w:eastAsia="hi-IN" w:bidi="hi-IN"/>
        </w:rPr>
        <w:t xml:space="preserve">Внести следующие  изменения в Постановление Администрации сельского поселения от 01.09.2023г. № 24/23 «Об утверждении административного регламента предоставления администрацией сельского поселения Ермаково муниципального района Камышлинский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Приложение 1 </w:t>
      </w:r>
      <w:r w:rsidRPr="00E16068">
        <w:rPr>
          <w:rFonts w:ascii="Times New Roman" w:eastAsia="Times New Roman" w:hAnsi="Times New Roman" w:cs="Times New Roman"/>
          <w:color w:val="auto"/>
          <w:sz w:val="28"/>
          <w:szCs w:val="28"/>
          <w:lang w:eastAsia="hi-IN" w:bidi="hi-IN"/>
        </w:rPr>
        <w:t xml:space="preserve"> </w:t>
      </w:r>
      <w:r w:rsidR="006628B2" w:rsidRPr="00E16068">
        <w:rPr>
          <w:rFonts w:ascii="Times New Roman" w:eastAsia="Times New Roman" w:hAnsi="Times New Roman" w:cs="Times New Roman"/>
          <w:color w:val="auto"/>
          <w:sz w:val="28"/>
          <w:szCs w:val="28"/>
          <w:lang w:eastAsia="hi-IN" w:bidi="hi-IN"/>
        </w:rPr>
        <w:t>к Административному регламенту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читать в</w:t>
      </w:r>
      <w:r w:rsidRPr="00E16068">
        <w:rPr>
          <w:rFonts w:ascii="Times New Roman" w:eastAsia="Times New Roman" w:hAnsi="Times New Roman" w:cs="Times New Roman"/>
          <w:color w:val="auto"/>
          <w:sz w:val="28"/>
          <w:szCs w:val="28"/>
          <w:lang w:eastAsia="hi-IN" w:bidi="hi-IN"/>
        </w:rPr>
        <w:t xml:space="preserve"> новой редакции, согласно приложению к настоящему Постановлению.  </w:t>
      </w:r>
    </w:p>
    <w:p w:rsidR="00787950" w:rsidRPr="00E16068" w:rsidRDefault="006628B2" w:rsidP="006628B2">
      <w:pPr>
        <w:numPr>
          <w:ilvl w:val="1"/>
          <w:numId w:val="22"/>
        </w:numPr>
        <w:suppressAutoHyphens/>
        <w:autoSpaceDE w:val="0"/>
        <w:jc w:val="both"/>
        <w:rPr>
          <w:rFonts w:ascii="Times New Roman" w:eastAsia="Times New Roman" w:hAnsi="Times New Roman" w:cs="Times New Roman"/>
          <w:color w:val="auto"/>
          <w:sz w:val="28"/>
          <w:szCs w:val="28"/>
          <w:lang w:eastAsia="hi-IN" w:bidi="hi-IN"/>
        </w:rPr>
      </w:pPr>
      <w:r w:rsidRPr="00E16068">
        <w:rPr>
          <w:rFonts w:ascii="Times New Roman" w:eastAsia="Times New Roman" w:hAnsi="Times New Roman" w:cs="Times New Roman"/>
          <w:color w:val="auto"/>
          <w:sz w:val="28"/>
          <w:szCs w:val="28"/>
          <w:lang w:eastAsia="hi-IN" w:bidi="hi-IN"/>
        </w:rPr>
        <w:t xml:space="preserve"> </w:t>
      </w:r>
      <w:r w:rsidR="00787950" w:rsidRPr="00E16068">
        <w:rPr>
          <w:rFonts w:ascii="Times New Roman" w:eastAsia="Times New Roman" w:hAnsi="Times New Roman" w:cs="Times New Roman"/>
          <w:color w:val="auto"/>
          <w:sz w:val="28"/>
          <w:szCs w:val="28"/>
          <w:lang w:eastAsia="hi-IN" w:bidi="hi-IN"/>
        </w:rPr>
        <w:t xml:space="preserve">    2.</w:t>
      </w:r>
      <w:r w:rsidRPr="00E16068">
        <w:rPr>
          <w:rFonts w:ascii="Times New Roman" w:eastAsia="Times New Roman" w:hAnsi="Times New Roman" w:cs="Times New Roman"/>
          <w:color w:val="auto"/>
          <w:sz w:val="28"/>
          <w:szCs w:val="28"/>
          <w:lang w:eastAsia="hi-IN" w:bidi="hi-IN"/>
        </w:rPr>
        <w:t xml:space="preserve"> </w:t>
      </w:r>
      <w:r w:rsidR="00787950" w:rsidRPr="00E16068">
        <w:rPr>
          <w:rFonts w:ascii="Times New Roman" w:eastAsia="Times New Roman" w:hAnsi="Times New Roman" w:cs="Times New Roman"/>
          <w:color w:val="auto"/>
          <w:sz w:val="28"/>
          <w:szCs w:val="28"/>
          <w:lang w:eastAsia="hi-IN" w:bidi="hi-IN"/>
        </w:rPr>
        <w:t xml:space="preserve">Опубликовать настоящее постановление в газете «Вестник сельского поселения Ермаково».    </w:t>
      </w:r>
    </w:p>
    <w:p w:rsidR="00787950" w:rsidRPr="00E16068" w:rsidRDefault="00787950" w:rsidP="00787950">
      <w:pPr>
        <w:suppressAutoHyphens/>
        <w:autoSpaceDE w:val="0"/>
        <w:rPr>
          <w:rFonts w:ascii="Times New Roman" w:eastAsia="Times New Roman" w:hAnsi="Times New Roman" w:cs="Times New Roman"/>
          <w:color w:val="auto"/>
          <w:sz w:val="28"/>
          <w:szCs w:val="28"/>
          <w:lang w:eastAsia="hi-IN" w:bidi="hi-IN"/>
        </w:rPr>
      </w:pPr>
      <w:r w:rsidRPr="00E16068">
        <w:rPr>
          <w:rFonts w:ascii="Times New Roman" w:eastAsia="Times New Roman" w:hAnsi="Times New Roman" w:cs="Times New Roman"/>
          <w:color w:val="auto"/>
          <w:sz w:val="28"/>
          <w:szCs w:val="28"/>
          <w:lang w:eastAsia="hi-IN" w:bidi="hi-IN"/>
        </w:rPr>
        <w:t xml:space="preserve">   </w:t>
      </w:r>
      <w:r w:rsidR="006628B2" w:rsidRPr="00E16068">
        <w:rPr>
          <w:rFonts w:ascii="Times New Roman" w:eastAsia="Times New Roman" w:hAnsi="Times New Roman" w:cs="Times New Roman"/>
          <w:color w:val="auto"/>
          <w:sz w:val="28"/>
          <w:szCs w:val="28"/>
          <w:lang w:eastAsia="hi-IN" w:bidi="hi-IN"/>
        </w:rPr>
        <w:t xml:space="preserve"> </w:t>
      </w:r>
      <w:r w:rsidRPr="00E16068">
        <w:rPr>
          <w:rFonts w:ascii="Times New Roman" w:eastAsia="Times New Roman" w:hAnsi="Times New Roman" w:cs="Times New Roman"/>
          <w:color w:val="auto"/>
          <w:sz w:val="28"/>
          <w:szCs w:val="28"/>
          <w:lang w:eastAsia="hi-IN" w:bidi="hi-IN"/>
        </w:rPr>
        <w:t xml:space="preserve">  </w:t>
      </w:r>
      <w:r w:rsidR="006628B2" w:rsidRPr="00E16068">
        <w:rPr>
          <w:rFonts w:ascii="Times New Roman" w:eastAsia="Times New Roman" w:hAnsi="Times New Roman" w:cs="Times New Roman"/>
          <w:color w:val="auto"/>
          <w:sz w:val="28"/>
          <w:szCs w:val="28"/>
          <w:lang w:eastAsia="hi-IN" w:bidi="hi-IN"/>
        </w:rPr>
        <w:t>3</w:t>
      </w:r>
      <w:r w:rsidRPr="00E16068">
        <w:rPr>
          <w:rFonts w:ascii="Times New Roman" w:eastAsia="Times New Roman" w:hAnsi="Times New Roman" w:cs="Times New Roman"/>
          <w:color w:val="auto"/>
          <w:sz w:val="28"/>
          <w:szCs w:val="28"/>
          <w:lang w:eastAsia="hi-IN" w:bidi="hi-IN"/>
        </w:rPr>
        <w:t xml:space="preserve">. </w:t>
      </w:r>
      <w:r w:rsidR="006628B2" w:rsidRPr="00E16068">
        <w:rPr>
          <w:rFonts w:ascii="Times New Roman" w:eastAsia="Times New Roman" w:hAnsi="Times New Roman" w:cs="Times New Roman"/>
          <w:color w:val="auto"/>
          <w:sz w:val="28"/>
          <w:szCs w:val="28"/>
          <w:lang w:eastAsia="hi-IN" w:bidi="hi-IN"/>
        </w:rPr>
        <w:t xml:space="preserve"> </w:t>
      </w:r>
      <w:r w:rsidRPr="00E16068">
        <w:rPr>
          <w:rFonts w:ascii="Times New Roman" w:eastAsia="Times New Roman" w:hAnsi="Times New Roman" w:cs="Times New Roman"/>
          <w:color w:val="auto"/>
          <w:sz w:val="28"/>
          <w:szCs w:val="28"/>
          <w:lang w:eastAsia="hi-IN" w:bidi="hi-IN"/>
        </w:rPr>
        <w:t>Настоящее постановление вступает в силу со дня его официального опубликования.</w:t>
      </w:r>
    </w:p>
    <w:p w:rsidR="00787950" w:rsidRPr="00E16068" w:rsidRDefault="00787950" w:rsidP="00787950">
      <w:pPr>
        <w:suppressAutoHyphens/>
        <w:autoSpaceDE w:val="0"/>
        <w:rPr>
          <w:rFonts w:ascii="Times New Roman" w:eastAsia="Times New Roman" w:hAnsi="Times New Roman" w:cs="Times New Roman"/>
          <w:color w:val="auto"/>
          <w:sz w:val="28"/>
          <w:szCs w:val="28"/>
          <w:lang w:eastAsia="hi-IN" w:bidi="hi-IN"/>
        </w:rPr>
      </w:pPr>
      <w:r w:rsidRPr="00E16068">
        <w:rPr>
          <w:rFonts w:ascii="Times New Roman" w:eastAsia="Times New Roman" w:hAnsi="Times New Roman" w:cs="Times New Roman"/>
          <w:color w:val="auto"/>
          <w:sz w:val="28"/>
          <w:szCs w:val="28"/>
          <w:lang w:eastAsia="hi-IN" w:bidi="hi-IN"/>
        </w:rPr>
        <w:t xml:space="preserve">    </w:t>
      </w:r>
      <w:r w:rsidR="006628B2" w:rsidRPr="00E16068">
        <w:rPr>
          <w:rFonts w:ascii="Times New Roman" w:eastAsia="Times New Roman" w:hAnsi="Times New Roman" w:cs="Times New Roman"/>
          <w:color w:val="auto"/>
          <w:sz w:val="28"/>
          <w:szCs w:val="28"/>
          <w:lang w:eastAsia="hi-IN" w:bidi="hi-IN"/>
        </w:rPr>
        <w:t>4</w:t>
      </w:r>
      <w:r w:rsidRPr="00E16068">
        <w:rPr>
          <w:rFonts w:ascii="Times New Roman" w:eastAsia="Times New Roman" w:hAnsi="Times New Roman" w:cs="Times New Roman"/>
          <w:color w:val="auto"/>
          <w:sz w:val="28"/>
          <w:szCs w:val="28"/>
          <w:lang w:eastAsia="hi-IN" w:bidi="hi-IN"/>
        </w:rPr>
        <w:t>. Контроль за выполнением настоящего постановления оставляю за собой.</w:t>
      </w:r>
    </w:p>
    <w:p w:rsidR="00787950" w:rsidRPr="00E16068" w:rsidRDefault="00787950" w:rsidP="00787950">
      <w:pPr>
        <w:tabs>
          <w:tab w:val="left" w:pos="1080"/>
        </w:tabs>
        <w:suppressAutoHyphens/>
        <w:autoSpaceDE w:val="0"/>
        <w:rPr>
          <w:rFonts w:ascii="Times New Roman" w:eastAsia="Times New Roman" w:hAnsi="Times New Roman" w:cs="Times New Roman"/>
          <w:color w:val="auto"/>
          <w:sz w:val="28"/>
          <w:szCs w:val="28"/>
          <w:lang w:eastAsia="hi-IN" w:bidi="hi-IN"/>
        </w:rPr>
      </w:pPr>
    </w:p>
    <w:p w:rsidR="00787950" w:rsidRPr="00E16068" w:rsidRDefault="00787950" w:rsidP="00787950">
      <w:pPr>
        <w:suppressAutoHyphens/>
        <w:autoSpaceDE w:val="0"/>
        <w:rPr>
          <w:rFonts w:ascii="Times New Roman" w:eastAsia="Times New Roman" w:hAnsi="Times New Roman" w:cs="Times New Roman"/>
          <w:color w:val="auto"/>
          <w:sz w:val="28"/>
          <w:szCs w:val="28"/>
          <w:lang w:eastAsia="hi-IN" w:bidi="hi-IN"/>
        </w:rPr>
      </w:pPr>
      <w:r w:rsidRPr="00E16068">
        <w:rPr>
          <w:rFonts w:ascii="Times New Roman" w:eastAsia="Times New Roman" w:hAnsi="Times New Roman" w:cs="Times New Roman"/>
          <w:color w:val="auto"/>
          <w:sz w:val="28"/>
          <w:szCs w:val="28"/>
          <w:lang w:eastAsia="hi-IN" w:bidi="hi-IN"/>
        </w:rPr>
        <w:t>Глава   сельского поселения Ермаково</w:t>
      </w:r>
    </w:p>
    <w:p w:rsidR="00787950" w:rsidRPr="00E16068" w:rsidRDefault="00787950" w:rsidP="00787950">
      <w:pPr>
        <w:suppressAutoHyphens/>
        <w:autoSpaceDE w:val="0"/>
        <w:rPr>
          <w:rFonts w:ascii="Times New Roman" w:eastAsia="Times New Roman" w:hAnsi="Times New Roman" w:cs="Times New Roman"/>
          <w:color w:val="auto"/>
          <w:sz w:val="28"/>
          <w:szCs w:val="28"/>
          <w:lang w:eastAsia="hi-IN" w:bidi="hi-IN"/>
        </w:rPr>
      </w:pPr>
      <w:r w:rsidRPr="00E16068">
        <w:rPr>
          <w:rFonts w:ascii="Times New Roman" w:eastAsia="Times New Roman" w:hAnsi="Times New Roman" w:cs="Times New Roman"/>
          <w:color w:val="auto"/>
          <w:sz w:val="28"/>
          <w:szCs w:val="28"/>
          <w:lang w:eastAsia="hi-IN" w:bidi="hi-IN"/>
        </w:rPr>
        <w:t>муниципального района Камышлинский                               М.Н.Шайхутдинов</w:t>
      </w:r>
    </w:p>
    <w:p w:rsidR="008D2C97" w:rsidRDefault="008D2C97" w:rsidP="00787950">
      <w:pPr>
        <w:suppressAutoHyphens/>
        <w:autoSpaceDE w:val="0"/>
        <w:jc w:val="right"/>
        <w:rPr>
          <w:rFonts w:ascii="Times New Roman" w:eastAsia="Times New Roman" w:hAnsi="Times New Roman" w:cs="Times New Roman"/>
          <w:color w:val="auto"/>
          <w:lang w:eastAsia="hi-IN" w:bidi="hi-IN"/>
        </w:rPr>
      </w:pPr>
    </w:p>
    <w:p w:rsidR="008D2C97" w:rsidRDefault="008D2C97" w:rsidP="00787950">
      <w:pPr>
        <w:suppressAutoHyphens/>
        <w:autoSpaceDE w:val="0"/>
        <w:jc w:val="right"/>
        <w:rPr>
          <w:rFonts w:ascii="Times New Roman" w:eastAsia="Times New Roman" w:hAnsi="Times New Roman" w:cs="Times New Roman"/>
          <w:color w:val="auto"/>
          <w:lang w:eastAsia="hi-IN" w:bidi="hi-IN"/>
        </w:rPr>
      </w:pPr>
    </w:p>
    <w:p w:rsidR="00787950" w:rsidRPr="00787950" w:rsidRDefault="00787950" w:rsidP="00787950">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Приложение</w:t>
      </w:r>
    </w:p>
    <w:p w:rsidR="00787950" w:rsidRPr="00787950" w:rsidRDefault="00787950" w:rsidP="00787950">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к Постановлению Администрации</w:t>
      </w:r>
    </w:p>
    <w:p w:rsidR="00787950" w:rsidRPr="00787950" w:rsidRDefault="00787950" w:rsidP="00787950">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 xml:space="preserve">сельского поселения Ермаково </w:t>
      </w:r>
    </w:p>
    <w:p w:rsidR="00787950" w:rsidRPr="00787950" w:rsidRDefault="00787950" w:rsidP="00787950">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муниципального района Камышлинский</w:t>
      </w:r>
    </w:p>
    <w:p w:rsidR="00787950" w:rsidRPr="00787950" w:rsidRDefault="00787950" w:rsidP="00787950">
      <w:pPr>
        <w:suppressAutoHyphens/>
        <w:autoSpaceDE w:val="0"/>
        <w:spacing w:line="240" w:lineRule="exact"/>
        <w:jc w:val="right"/>
        <w:rPr>
          <w:rFonts w:ascii="Times New Roman" w:eastAsia="Times New Roman" w:hAnsi="Times New Roman" w:cs="Times New Roman"/>
          <w:color w:val="auto"/>
          <w:sz w:val="20"/>
          <w:szCs w:val="20"/>
          <w:lang w:eastAsia="hi-IN" w:bidi="hi-IN"/>
        </w:rPr>
      </w:pPr>
      <w:r w:rsidRPr="00787950">
        <w:rPr>
          <w:rFonts w:ascii="Times New Roman" w:eastAsia="Times New Roman" w:hAnsi="Times New Roman" w:cs="Times New Roman"/>
          <w:color w:val="auto"/>
          <w:lang w:eastAsia="hi-IN" w:bidi="hi-IN"/>
        </w:rPr>
        <w:t xml:space="preserve">№ </w:t>
      </w:r>
      <w:r w:rsidR="00E16068">
        <w:rPr>
          <w:rFonts w:ascii="Times New Roman" w:eastAsia="Times New Roman" w:hAnsi="Times New Roman" w:cs="Times New Roman"/>
          <w:color w:val="auto"/>
          <w:lang w:eastAsia="hi-IN" w:bidi="hi-IN"/>
        </w:rPr>
        <w:t>8/24</w:t>
      </w:r>
      <w:r w:rsidRPr="00787950">
        <w:rPr>
          <w:rFonts w:ascii="Times New Roman" w:eastAsia="Times New Roman" w:hAnsi="Times New Roman" w:cs="Times New Roman"/>
          <w:color w:val="auto"/>
          <w:lang w:eastAsia="hi-IN" w:bidi="hi-IN"/>
        </w:rPr>
        <w:t xml:space="preserve"> от </w:t>
      </w:r>
      <w:r w:rsidR="00E16068">
        <w:rPr>
          <w:rFonts w:ascii="Times New Roman" w:eastAsia="Times New Roman" w:hAnsi="Times New Roman" w:cs="Times New Roman"/>
          <w:color w:val="auto"/>
          <w:lang w:eastAsia="hi-IN" w:bidi="hi-IN"/>
        </w:rPr>
        <w:t>15.02.2024</w:t>
      </w:r>
      <w:r w:rsidRPr="00787950">
        <w:rPr>
          <w:rFonts w:ascii="Times New Roman" w:eastAsia="Times New Roman" w:hAnsi="Times New Roman" w:cs="Times New Roman"/>
          <w:color w:val="auto"/>
          <w:lang w:eastAsia="hi-IN" w:bidi="hi-IN"/>
        </w:rPr>
        <w:t xml:space="preserve"> г</w:t>
      </w:r>
    </w:p>
    <w:p w:rsidR="00787950" w:rsidRDefault="00787950">
      <w:pPr>
        <w:pStyle w:val="30"/>
        <w:shd w:val="clear" w:color="auto" w:fill="auto"/>
      </w:pPr>
    </w:p>
    <w:p w:rsidR="00787950" w:rsidRDefault="00787950">
      <w:pPr>
        <w:pStyle w:val="30"/>
        <w:shd w:val="clear" w:color="auto" w:fill="auto"/>
      </w:pPr>
    </w:p>
    <w:p w:rsidR="00787950" w:rsidRDefault="00787950">
      <w:pPr>
        <w:pStyle w:val="30"/>
        <w:shd w:val="clear" w:color="auto" w:fill="auto"/>
      </w:pPr>
    </w:p>
    <w:p w:rsidR="00E16068" w:rsidRPr="00E16068" w:rsidRDefault="00E16068" w:rsidP="00E16068">
      <w:pPr>
        <w:pStyle w:val="30"/>
        <w:jc w:val="right"/>
        <w:rPr>
          <w:b w:val="0"/>
        </w:rPr>
      </w:pPr>
      <w:r w:rsidRPr="00E16068">
        <w:rPr>
          <w:b w:val="0"/>
        </w:rPr>
        <w:t>Приложение № 1</w:t>
      </w:r>
    </w:p>
    <w:p w:rsidR="00E16068" w:rsidRDefault="00E16068" w:rsidP="00E16068">
      <w:pPr>
        <w:pStyle w:val="30"/>
        <w:jc w:val="right"/>
        <w:rPr>
          <w:b w:val="0"/>
        </w:rPr>
      </w:pPr>
      <w:r w:rsidRPr="00E16068">
        <w:rPr>
          <w:b w:val="0"/>
        </w:rPr>
        <w:t xml:space="preserve">к Административному регламенту </w:t>
      </w:r>
    </w:p>
    <w:p w:rsidR="00E16068" w:rsidRDefault="00E16068" w:rsidP="00E16068">
      <w:pPr>
        <w:pStyle w:val="30"/>
        <w:jc w:val="right"/>
        <w:rPr>
          <w:b w:val="0"/>
        </w:rPr>
      </w:pPr>
      <w:r w:rsidRPr="00E16068">
        <w:rPr>
          <w:b w:val="0"/>
        </w:rPr>
        <w:t xml:space="preserve">по предоставлению разрешения на отклонение </w:t>
      </w:r>
    </w:p>
    <w:p w:rsidR="00E16068" w:rsidRDefault="00E16068" w:rsidP="00E16068">
      <w:pPr>
        <w:pStyle w:val="30"/>
        <w:jc w:val="right"/>
        <w:rPr>
          <w:b w:val="0"/>
        </w:rPr>
      </w:pPr>
      <w:r w:rsidRPr="00E16068">
        <w:rPr>
          <w:b w:val="0"/>
        </w:rPr>
        <w:t xml:space="preserve">от предельных параметров разрешенного строительства, </w:t>
      </w:r>
    </w:p>
    <w:p w:rsidR="00E16068" w:rsidRPr="00E16068" w:rsidRDefault="00E16068" w:rsidP="00E16068">
      <w:pPr>
        <w:pStyle w:val="30"/>
        <w:jc w:val="right"/>
        <w:rPr>
          <w:b w:val="0"/>
        </w:rPr>
      </w:pPr>
      <w:r w:rsidRPr="00E16068">
        <w:rPr>
          <w:b w:val="0"/>
        </w:rPr>
        <w:t xml:space="preserve">реконструкции объекта капитального строительства </w:t>
      </w:r>
      <w:bookmarkStart w:id="0" w:name="bookmark1"/>
    </w:p>
    <w:p w:rsidR="00E16068" w:rsidRDefault="00E16068" w:rsidP="00E16068">
      <w:pPr>
        <w:pStyle w:val="30"/>
        <w:jc w:val="right"/>
      </w:pPr>
    </w:p>
    <w:p w:rsidR="00E16068" w:rsidRPr="00E16068" w:rsidRDefault="00E16068" w:rsidP="00E16068">
      <w:pPr>
        <w:pStyle w:val="30"/>
        <w:jc w:val="right"/>
        <w:rPr>
          <w:b w:val="0"/>
          <w:sz w:val="24"/>
          <w:szCs w:val="24"/>
        </w:rPr>
      </w:pPr>
      <w:r w:rsidRPr="00E16068">
        <w:rPr>
          <w:b w:val="0"/>
          <w:sz w:val="24"/>
          <w:szCs w:val="24"/>
        </w:rPr>
        <w:t xml:space="preserve">В  </w:t>
      </w:r>
    </w:p>
    <w:p w:rsidR="00E16068" w:rsidRPr="00E16068" w:rsidRDefault="00E16068" w:rsidP="00E16068">
      <w:pPr>
        <w:pStyle w:val="30"/>
        <w:jc w:val="right"/>
        <w:rPr>
          <w:b w:val="0"/>
          <w:i/>
          <w:sz w:val="24"/>
          <w:szCs w:val="24"/>
        </w:rPr>
      </w:pPr>
      <w:r w:rsidRPr="00E16068">
        <w:rPr>
          <w:b w:val="0"/>
          <w:i/>
          <w:sz w:val="24"/>
          <w:szCs w:val="24"/>
        </w:rPr>
        <w:t>(наименование органа местного самоуправления</w:t>
      </w:r>
    </w:p>
    <w:p w:rsidR="00E16068" w:rsidRPr="00E16068" w:rsidRDefault="00E16068" w:rsidP="00E16068">
      <w:pPr>
        <w:pStyle w:val="30"/>
        <w:jc w:val="right"/>
        <w:rPr>
          <w:b w:val="0"/>
          <w:i/>
          <w:sz w:val="24"/>
          <w:szCs w:val="24"/>
        </w:rPr>
      </w:pPr>
    </w:p>
    <w:p w:rsidR="00E16068" w:rsidRPr="00E16068" w:rsidRDefault="00E16068" w:rsidP="00E16068">
      <w:pPr>
        <w:pStyle w:val="30"/>
        <w:jc w:val="right"/>
        <w:rPr>
          <w:b w:val="0"/>
          <w:i/>
          <w:sz w:val="24"/>
          <w:szCs w:val="24"/>
        </w:rPr>
      </w:pPr>
      <w:r w:rsidRPr="00E16068">
        <w:rPr>
          <w:b w:val="0"/>
          <w:i/>
          <w:sz w:val="24"/>
          <w:szCs w:val="24"/>
        </w:rPr>
        <w:t>муниципального образования)</w:t>
      </w:r>
    </w:p>
    <w:p w:rsidR="00E16068" w:rsidRPr="00E16068" w:rsidRDefault="00E16068" w:rsidP="00E16068">
      <w:pPr>
        <w:pStyle w:val="30"/>
        <w:jc w:val="right"/>
        <w:rPr>
          <w:b w:val="0"/>
          <w:sz w:val="24"/>
          <w:szCs w:val="24"/>
        </w:rPr>
      </w:pPr>
      <w:r w:rsidRPr="00E16068">
        <w:rPr>
          <w:b w:val="0"/>
          <w:sz w:val="24"/>
          <w:szCs w:val="24"/>
        </w:rPr>
        <w:t xml:space="preserve">от_______________________________________ </w:t>
      </w:r>
    </w:p>
    <w:p w:rsidR="00E16068" w:rsidRPr="00E16068" w:rsidRDefault="00E16068" w:rsidP="00E16068">
      <w:pPr>
        <w:pStyle w:val="30"/>
        <w:jc w:val="right"/>
        <w:rPr>
          <w:b w:val="0"/>
          <w:i/>
          <w:sz w:val="24"/>
          <w:szCs w:val="24"/>
        </w:rPr>
      </w:pPr>
      <w:r w:rsidRPr="00E16068">
        <w:rPr>
          <w:b w:val="0"/>
          <w:i/>
          <w:sz w:val="24"/>
          <w:szCs w:val="24"/>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rsidR="00E16068" w:rsidRPr="00E16068" w:rsidRDefault="00E16068" w:rsidP="00E16068">
      <w:pPr>
        <w:pStyle w:val="30"/>
        <w:jc w:val="right"/>
        <w:rPr>
          <w:b w:val="0"/>
          <w:i/>
          <w:sz w:val="24"/>
          <w:szCs w:val="24"/>
        </w:rPr>
      </w:pPr>
      <w:r w:rsidRPr="00E16068">
        <w:rPr>
          <w:b w:val="0"/>
          <w:i/>
          <w:sz w:val="24"/>
          <w:szCs w:val="24"/>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E16068" w:rsidRPr="00E16068" w:rsidRDefault="00E16068" w:rsidP="00E16068">
      <w:pPr>
        <w:pStyle w:val="30"/>
        <w:jc w:val="right"/>
        <w:rPr>
          <w:b w:val="0"/>
          <w:i/>
          <w:sz w:val="24"/>
          <w:szCs w:val="24"/>
        </w:rPr>
      </w:pPr>
    </w:p>
    <w:p w:rsidR="00E16068" w:rsidRPr="00E16068" w:rsidRDefault="00E16068" w:rsidP="00E16068">
      <w:pPr>
        <w:pStyle w:val="30"/>
        <w:jc w:val="right"/>
        <w:rPr>
          <w:b w:val="0"/>
          <w:i/>
          <w:sz w:val="24"/>
          <w:szCs w:val="24"/>
        </w:rPr>
      </w:pPr>
      <w:r w:rsidRPr="00E16068">
        <w:rPr>
          <w:b w:val="0"/>
          <w:i/>
          <w:sz w:val="24"/>
          <w:szCs w:val="24"/>
        </w:rPr>
        <w:t>указываются все правообладатели земельного участка и (или) объекта капитального строительства)</w:t>
      </w:r>
    </w:p>
    <w:p w:rsidR="00E16068" w:rsidRPr="00E16068" w:rsidRDefault="00E16068" w:rsidP="00E16068">
      <w:pPr>
        <w:pStyle w:val="30"/>
        <w:jc w:val="right"/>
        <w:rPr>
          <w:b w:val="0"/>
          <w:sz w:val="24"/>
          <w:szCs w:val="24"/>
        </w:rPr>
      </w:pPr>
    </w:p>
    <w:p w:rsidR="00E16068" w:rsidRPr="00E16068" w:rsidRDefault="00E16068" w:rsidP="00E16068">
      <w:pPr>
        <w:pStyle w:val="30"/>
        <w:jc w:val="right"/>
        <w:rPr>
          <w:b w:val="0"/>
          <w:sz w:val="24"/>
          <w:szCs w:val="24"/>
        </w:rPr>
      </w:pPr>
    </w:p>
    <w:p w:rsidR="00E16068" w:rsidRPr="00E16068" w:rsidRDefault="00E16068" w:rsidP="00E16068">
      <w:pPr>
        <w:pStyle w:val="30"/>
        <w:jc w:val="right"/>
        <w:rPr>
          <w:b w:val="0"/>
          <w:sz w:val="24"/>
          <w:szCs w:val="24"/>
        </w:rPr>
      </w:pPr>
    </w:p>
    <w:p w:rsidR="00E16068" w:rsidRPr="008D2C97" w:rsidRDefault="00E16068" w:rsidP="008D2C97">
      <w:pPr>
        <w:pStyle w:val="30"/>
        <w:spacing w:line="240" w:lineRule="auto"/>
        <w:rPr>
          <w:sz w:val="24"/>
          <w:szCs w:val="24"/>
        </w:rPr>
      </w:pPr>
      <w:r w:rsidRPr="008D2C97">
        <w:rPr>
          <w:sz w:val="24"/>
          <w:szCs w:val="24"/>
        </w:rPr>
        <w:t>Заявление</w:t>
      </w:r>
    </w:p>
    <w:p w:rsidR="00E16068" w:rsidRPr="008D2C97" w:rsidRDefault="00E16068" w:rsidP="008D2C97">
      <w:pPr>
        <w:pStyle w:val="30"/>
        <w:spacing w:line="240" w:lineRule="auto"/>
        <w:rPr>
          <w:sz w:val="24"/>
          <w:szCs w:val="24"/>
        </w:rPr>
      </w:pPr>
      <w:r w:rsidRPr="008D2C97">
        <w:rPr>
          <w:sz w:val="24"/>
          <w:szCs w:val="24"/>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E16068" w:rsidRPr="00E16068" w:rsidRDefault="00E16068" w:rsidP="00E16068">
      <w:pPr>
        <w:pStyle w:val="30"/>
        <w:jc w:val="right"/>
        <w:rPr>
          <w:b w:val="0"/>
          <w:sz w:val="24"/>
          <w:szCs w:val="24"/>
        </w:rPr>
      </w:pPr>
    </w:p>
    <w:p w:rsidR="00E16068" w:rsidRPr="00E16068" w:rsidRDefault="00E16068" w:rsidP="008D2C97">
      <w:pPr>
        <w:pStyle w:val="30"/>
        <w:ind w:firstLine="708"/>
        <w:jc w:val="left"/>
        <w:rPr>
          <w:b w:val="0"/>
          <w:sz w:val="24"/>
          <w:szCs w:val="24"/>
        </w:rPr>
      </w:pPr>
      <w:r w:rsidRPr="00E16068">
        <w:rPr>
          <w:b w:val="0"/>
          <w:sz w:val="24"/>
          <w:szCs w:val="24"/>
        </w:rPr>
        <w:t xml:space="preserve">Прошу предоставить разрешение на отклонение от предельных параметров разрешенного строительства, реконструкции объекта капитального строительства </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4253"/>
      </w:tblGrid>
      <w:tr w:rsidR="00E16068" w:rsidRPr="00E16068" w:rsidTr="00337125">
        <w:trPr>
          <w:trHeight w:val="540"/>
        </w:trPr>
        <w:tc>
          <w:tcPr>
            <w:tcW w:w="9923" w:type="dxa"/>
            <w:gridSpan w:val="3"/>
            <w:tcBorders>
              <w:top w:val="nil"/>
              <w:left w:val="nil"/>
              <w:right w:val="nil"/>
            </w:tcBorders>
          </w:tcPr>
          <w:p w:rsidR="00E16068" w:rsidRDefault="00E16068" w:rsidP="008D2C97">
            <w:pPr>
              <w:pStyle w:val="30"/>
              <w:rPr>
                <w:b w:val="0"/>
                <w:sz w:val="24"/>
                <w:szCs w:val="24"/>
              </w:rPr>
            </w:pPr>
            <w:r w:rsidRPr="00E16068">
              <w:rPr>
                <w:b w:val="0"/>
                <w:sz w:val="24"/>
                <w:szCs w:val="24"/>
              </w:rPr>
              <w:t>1. Сведения о застройщике</w:t>
            </w:r>
          </w:p>
          <w:p w:rsidR="002B2360" w:rsidRDefault="002B2360" w:rsidP="008D2C97">
            <w:pPr>
              <w:pStyle w:val="30"/>
              <w:rPr>
                <w:b w:val="0"/>
                <w:sz w:val="24"/>
                <w:szCs w:val="24"/>
              </w:rPr>
            </w:pPr>
          </w:p>
          <w:p w:rsidR="002B2360" w:rsidRPr="00E16068" w:rsidRDefault="002B2360" w:rsidP="008D2C97">
            <w:pPr>
              <w:pStyle w:val="30"/>
              <w:rPr>
                <w:b w:val="0"/>
                <w:sz w:val="24"/>
                <w:szCs w:val="24"/>
              </w:rPr>
            </w:pPr>
            <w:bookmarkStart w:id="1" w:name="_GoBack"/>
            <w:bookmarkEnd w:id="1"/>
          </w:p>
        </w:tc>
      </w:tr>
      <w:tr w:rsidR="00E16068" w:rsidRPr="00E16068" w:rsidTr="00337125">
        <w:trPr>
          <w:trHeight w:val="605"/>
        </w:trPr>
        <w:tc>
          <w:tcPr>
            <w:tcW w:w="1043" w:type="dxa"/>
          </w:tcPr>
          <w:p w:rsidR="00E16068" w:rsidRPr="00E16068" w:rsidRDefault="00E16068" w:rsidP="00E16068">
            <w:pPr>
              <w:pStyle w:val="30"/>
              <w:jc w:val="right"/>
              <w:rPr>
                <w:b w:val="0"/>
                <w:sz w:val="24"/>
                <w:szCs w:val="24"/>
              </w:rPr>
            </w:pPr>
            <w:r w:rsidRPr="00E16068">
              <w:rPr>
                <w:b w:val="0"/>
                <w:sz w:val="24"/>
                <w:szCs w:val="24"/>
              </w:rPr>
              <w:t>1.1</w:t>
            </w:r>
          </w:p>
        </w:tc>
        <w:tc>
          <w:tcPr>
            <w:tcW w:w="8880" w:type="dxa"/>
            <w:gridSpan w:val="2"/>
          </w:tcPr>
          <w:p w:rsidR="00E16068" w:rsidRPr="00E16068" w:rsidRDefault="00E16068" w:rsidP="008D2C97">
            <w:pPr>
              <w:pStyle w:val="30"/>
              <w:jc w:val="left"/>
              <w:rPr>
                <w:b w:val="0"/>
                <w:sz w:val="24"/>
                <w:szCs w:val="24"/>
              </w:rPr>
            </w:pPr>
            <w:r w:rsidRPr="00E16068">
              <w:rPr>
                <w:b w:val="0"/>
                <w:sz w:val="24"/>
                <w:szCs w:val="24"/>
              </w:rPr>
              <w:t>Сведения о физическом лице или индивидуальном предпринимателе:</w:t>
            </w:r>
          </w:p>
        </w:tc>
      </w:tr>
      <w:tr w:rsidR="00E16068" w:rsidRPr="00E16068" w:rsidTr="00337125">
        <w:trPr>
          <w:trHeight w:val="428"/>
        </w:trPr>
        <w:tc>
          <w:tcPr>
            <w:tcW w:w="1043" w:type="dxa"/>
          </w:tcPr>
          <w:p w:rsidR="00E16068" w:rsidRPr="00E16068" w:rsidRDefault="00E16068" w:rsidP="00E16068">
            <w:pPr>
              <w:pStyle w:val="30"/>
              <w:jc w:val="right"/>
              <w:rPr>
                <w:b w:val="0"/>
                <w:sz w:val="24"/>
                <w:szCs w:val="24"/>
              </w:rPr>
            </w:pPr>
            <w:r w:rsidRPr="00E16068">
              <w:rPr>
                <w:b w:val="0"/>
                <w:sz w:val="24"/>
                <w:szCs w:val="24"/>
              </w:rPr>
              <w:t>1.1.1</w:t>
            </w:r>
          </w:p>
        </w:tc>
        <w:tc>
          <w:tcPr>
            <w:tcW w:w="4627" w:type="dxa"/>
          </w:tcPr>
          <w:p w:rsidR="00E16068" w:rsidRPr="00E16068" w:rsidRDefault="00E16068" w:rsidP="008D2C97">
            <w:pPr>
              <w:pStyle w:val="30"/>
              <w:jc w:val="left"/>
              <w:rPr>
                <w:b w:val="0"/>
                <w:sz w:val="24"/>
                <w:szCs w:val="24"/>
              </w:rPr>
            </w:pPr>
            <w:r w:rsidRPr="00E16068">
              <w:rPr>
                <w:b w:val="0"/>
                <w:sz w:val="24"/>
                <w:szCs w:val="24"/>
              </w:rPr>
              <w:t>Фамилия, имя, отчество (при наличии)</w:t>
            </w:r>
          </w:p>
        </w:tc>
        <w:tc>
          <w:tcPr>
            <w:tcW w:w="4253" w:type="dxa"/>
          </w:tcPr>
          <w:p w:rsidR="00E16068" w:rsidRPr="00E16068" w:rsidRDefault="00E16068" w:rsidP="00E16068">
            <w:pPr>
              <w:pStyle w:val="30"/>
              <w:jc w:val="right"/>
              <w:rPr>
                <w:b w:val="0"/>
                <w:sz w:val="24"/>
                <w:szCs w:val="24"/>
              </w:rPr>
            </w:pPr>
          </w:p>
        </w:tc>
      </w:tr>
      <w:tr w:rsidR="00E16068" w:rsidRPr="00E16068" w:rsidTr="00337125">
        <w:trPr>
          <w:trHeight w:val="753"/>
        </w:trPr>
        <w:tc>
          <w:tcPr>
            <w:tcW w:w="1043" w:type="dxa"/>
          </w:tcPr>
          <w:p w:rsidR="00E16068" w:rsidRPr="00E16068" w:rsidRDefault="00E16068" w:rsidP="00E16068">
            <w:pPr>
              <w:pStyle w:val="30"/>
              <w:jc w:val="right"/>
              <w:rPr>
                <w:b w:val="0"/>
                <w:sz w:val="24"/>
                <w:szCs w:val="24"/>
              </w:rPr>
            </w:pPr>
            <w:r w:rsidRPr="00E16068">
              <w:rPr>
                <w:b w:val="0"/>
                <w:sz w:val="24"/>
                <w:szCs w:val="24"/>
              </w:rPr>
              <w:t>1.1.2</w:t>
            </w:r>
          </w:p>
        </w:tc>
        <w:tc>
          <w:tcPr>
            <w:tcW w:w="4627" w:type="dxa"/>
          </w:tcPr>
          <w:p w:rsidR="00E16068" w:rsidRPr="00E16068" w:rsidRDefault="00E16068" w:rsidP="008D2C97">
            <w:pPr>
              <w:pStyle w:val="30"/>
              <w:jc w:val="left"/>
              <w:rPr>
                <w:b w:val="0"/>
                <w:sz w:val="24"/>
                <w:szCs w:val="24"/>
              </w:rPr>
            </w:pPr>
            <w:r w:rsidRPr="00E16068">
              <w:rPr>
                <w:b w:val="0"/>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4253" w:type="dxa"/>
          </w:tcPr>
          <w:p w:rsidR="00E16068" w:rsidRPr="00E16068" w:rsidRDefault="00E16068" w:rsidP="00E16068">
            <w:pPr>
              <w:pStyle w:val="30"/>
              <w:jc w:val="right"/>
              <w:rPr>
                <w:b w:val="0"/>
                <w:sz w:val="24"/>
                <w:szCs w:val="24"/>
              </w:rPr>
            </w:pPr>
          </w:p>
        </w:tc>
      </w:tr>
      <w:tr w:rsidR="00E16068" w:rsidRPr="00E16068" w:rsidTr="00337125">
        <w:trPr>
          <w:trHeight w:val="665"/>
        </w:trPr>
        <w:tc>
          <w:tcPr>
            <w:tcW w:w="1043" w:type="dxa"/>
          </w:tcPr>
          <w:p w:rsidR="00E16068" w:rsidRPr="00E16068" w:rsidRDefault="00E16068" w:rsidP="00E16068">
            <w:pPr>
              <w:pStyle w:val="30"/>
              <w:jc w:val="right"/>
              <w:rPr>
                <w:b w:val="0"/>
                <w:sz w:val="24"/>
                <w:szCs w:val="24"/>
              </w:rPr>
            </w:pPr>
            <w:r w:rsidRPr="00E16068">
              <w:rPr>
                <w:b w:val="0"/>
                <w:sz w:val="24"/>
                <w:szCs w:val="24"/>
              </w:rPr>
              <w:t>1.1.3</w:t>
            </w:r>
          </w:p>
        </w:tc>
        <w:tc>
          <w:tcPr>
            <w:tcW w:w="4627" w:type="dxa"/>
          </w:tcPr>
          <w:p w:rsidR="00E16068" w:rsidRPr="00E16068" w:rsidRDefault="00E16068" w:rsidP="008D2C97">
            <w:pPr>
              <w:pStyle w:val="30"/>
              <w:jc w:val="left"/>
              <w:rPr>
                <w:b w:val="0"/>
                <w:sz w:val="24"/>
                <w:szCs w:val="24"/>
              </w:rPr>
            </w:pPr>
            <w:r w:rsidRPr="00E16068">
              <w:rPr>
                <w:b w:val="0"/>
                <w:sz w:val="24"/>
                <w:szCs w:val="24"/>
              </w:rPr>
              <w:t>Основной государственный регистрационный номер индивидуального предпринимателя</w:t>
            </w:r>
          </w:p>
        </w:tc>
        <w:tc>
          <w:tcPr>
            <w:tcW w:w="4253" w:type="dxa"/>
          </w:tcPr>
          <w:p w:rsidR="00E16068" w:rsidRPr="00E16068" w:rsidRDefault="00E16068" w:rsidP="00E16068">
            <w:pPr>
              <w:pStyle w:val="30"/>
              <w:jc w:val="right"/>
              <w:rPr>
                <w:b w:val="0"/>
                <w:sz w:val="24"/>
                <w:szCs w:val="24"/>
              </w:rPr>
            </w:pPr>
          </w:p>
        </w:tc>
      </w:tr>
      <w:tr w:rsidR="00E16068" w:rsidRPr="00E16068" w:rsidTr="00337125">
        <w:trPr>
          <w:trHeight w:val="279"/>
        </w:trPr>
        <w:tc>
          <w:tcPr>
            <w:tcW w:w="1043" w:type="dxa"/>
          </w:tcPr>
          <w:p w:rsidR="00E16068" w:rsidRPr="00E16068" w:rsidRDefault="00E16068" w:rsidP="00E16068">
            <w:pPr>
              <w:pStyle w:val="30"/>
              <w:jc w:val="right"/>
              <w:rPr>
                <w:b w:val="0"/>
                <w:sz w:val="24"/>
                <w:szCs w:val="24"/>
              </w:rPr>
            </w:pPr>
            <w:r w:rsidRPr="00E16068">
              <w:rPr>
                <w:b w:val="0"/>
                <w:sz w:val="24"/>
                <w:szCs w:val="24"/>
              </w:rPr>
              <w:t>1.2</w:t>
            </w:r>
          </w:p>
        </w:tc>
        <w:tc>
          <w:tcPr>
            <w:tcW w:w="8880" w:type="dxa"/>
            <w:gridSpan w:val="2"/>
          </w:tcPr>
          <w:p w:rsidR="00E16068" w:rsidRPr="00E16068" w:rsidRDefault="00E16068" w:rsidP="008D2C97">
            <w:pPr>
              <w:pStyle w:val="30"/>
              <w:jc w:val="left"/>
              <w:rPr>
                <w:b w:val="0"/>
                <w:sz w:val="24"/>
                <w:szCs w:val="24"/>
              </w:rPr>
            </w:pPr>
            <w:r w:rsidRPr="00E16068">
              <w:rPr>
                <w:b w:val="0"/>
                <w:sz w:val="24"/>
                <w:szCs w:val="24"/>
              </w:rPr>
              <w:t>Сведения о юридическом лице:</w:t>
            </w:r>
          </w:p>
        </w:tc>
      </w:tr>
      <w:tr w:rsidR="00E16068" w:rsidRPr="00E16068" w:rsidTr="00337125">
        <w:trPr>
          <w:trHeight w:val="175"/>
        </w:trPr>
        <w:tc>
          <w:tcPr>
            <w:tcW w:w="1043" w:type="dxa"/>
          </w:tcPr>
          <w:p w:rsidR="00E16068" w:rsidRPr="00E16068" w:rsidRDefault="00E16068" w:rsidP="00E16068">
            <w:pPr>
              <w:pStyle w:val="30"/>
              <w:jc w:val="right"/>
              <w:rPr>
                <w:b w:val="0"/>
                <w:sz w:val="24"/>
                <w:szCs w:val="24"/>
              </w:rPr>
            </w:pPr>
            <w:r w:rsidRPr="00E16068">
              <w:rPr>
                <w:b w:val="0"/>
                <w:sz w:val="24"/>
                <w:szCs w:val="24"/>
              </w:rPr>
              <w:t>1.2.1</w:t>
            </w:r>
          </w:p>
        </w:tc>
        <w:tc>
          <w:tcPr>
            <w:tcW w:w="4627" w:type="dxa"/>
          </w:tcPr>
          <w:p w:rsidR="00E16068" w:rsidRPr="00E16068" w:rsidRDefault="00E16068" w:rsidP="008D2C97">
            <w:pPr>
              <w:pStyle w:val="30"/>
              <w:jc w:val="left"/>
              <w:rPr>
                <w:b w:val="0"/>
                <w:sz w:val="24"/>
                <w:szCs w:val="24"/>
              </w:rPr>
            </w:pPr>
            <w:r w:rsidRPr="00E16068">
              <w:rPr>
                <w:b w:val="0"/>
                <w:sz w:val="24"/>
                <w:szCs w:val="24"/>
              </w:rPr>
              <w:t>Полное наименование</w:t>
            </w:r>
          </w:p>
        </w:tc>
        <w:tc>
          <w:tcPr>
            <w:tcW w:w="4253" w:type="dxa"/>
          </w:tcPr>
          <w:p w:rsidR="00E16068" w:rsidRPr="00E16068" w:rsidRDefault="00E16068" w:rsidP="00E16068">
            <w:pPr>
              <w:pStyle w:val="30"/>
              <w:jc w:val="right"/>
              <w:rPr>
                <w:b w:val="0"/>
                <w:sz w:val="24"/>
                <w:szCs w:val="24"/>
              </w:rPr>
            </w:pPr>
          </w:p>
        </w:tc>
      </w:tr>
      <w:tr w:rsidR="00E16068" w:rsidRPr="00E16068" w:rsidTr="00337125">
        <w:trPr>
          <w:trHeight w:val="901"/>
        </w:trPr>
        <w:tc>
          <w:tcPr>
            <w:tcW w:w="1043" w:type="dxa"/>
          </w:tcPr>
          <w:p w:rsidR="00E16068" w:rsidRPr="00E16068" w:rsidRDefault="00E16068" w:rsidP="00E16068">
            <w:pPr>
              <w:pStyle w:val="30"/>
              <w:jc w:val="right"/>
              <w:rPr>
                <w:b w:val="0"/>
                <w:sz w:val="24"/>
                <w:szCs w:val="24"/>
              </w:rPr>
            </w:pPr>
            <w:r w:rsidRPr="00E16068">
              <w:rPr>
                <w:b w:val="0"/>
                <w:sz w:val="24"/>
                <w:szCs w:val="24"/>
              </w:rPr>
              <w:t>1.2.2</w:t>
            </w:r>
          </w:p>
        </w:tc>
        <w:tc>
          <w:tcPr>
            <w:tcW w:w="4627" w:type="dxa"/>
          </w:tcPr>
          <w:p w:rsidR="00E16068" w:rsidRPr="00E16068" w:rsidRDefault="00E16068" w:rsidP="008D2C97">
            <w:pPr>
              <w:pStyle w:val="30"/>
              <w:jc w:val="left"/>
              <w:rPr>
                <w:b w:val="0"/>
                <w:sz w:val="24"/>
                <w:szCs w:val="24"/>
              </w:rPr>
            </w:pPr>
            <w:r w:rsidRPr="00E16068">
              <w:rPr>
                <w:b w:val="0"/>
                <w:sz w:val="24"/>
                <w:szCs w:val="24"/>
              </w:rPr>
              <w:t>Основной государственный регистрационный номер</w:t>
            </w:r>
          </w:p>
        </w:tc>
        <w:tc>
          <w:tcPr>
            <w:tcW w:w="4253" w:type="dxa"/>
          </w:tcPr>
          <w:p w:rsidR="00E16068" w:rsidRPr="00E16068" w:rsidRDefault="00E16068" w:rsidP="00E16068">
            <w:pPr>
              <w:pStyle w:val="30"/>
              <w:jc w:val="right"/>
              <w:rPr>
                <w:b w:val="0"/>
                <w:sz w:val="24"/>
                <w:szCs w:val="24"/>
              </w:rPr>
            </w:pPr>
          </w:p>
        </w:tc>
      </w:tr>
      <w:tr w:rsidR="00E16068" w:rsidRPr="00E16068" w:rsidTr="00337125">
        <w:trPr>
          <w:trHeight w:val="831"/>
        </w:trPr>
        <w:tc>
          <w:tcPr>
            <w:tcW w:w="1043" w:type="dxa"/>
            <w:tcBorders>
              <w:bottom w:val="single" w:sz="4" w:space="0" w:color="auto"/>
            </w:tcBorders>
          </w:tcPr>
          <w:p w:rsidR="00E16068" w:rsidRPr="00E16068" w:rsidRDefault="00E16068" w:rsidP="00E16068">
            <w:pPr>
              <w:pStyle w:val="30"/>
              <w:jc w:val="right"/>
              <w:rPr>
                <w:b w:val="0"/>
                <w:sz w:val="24"/>
                <w:szCs w:val="24"/>
              </w:rPr>
            </w:pPr>
            <w:r w:rsidRPr="00E16068">
              <w:rPr>
                <w:b w:val="0"/>
                <w:sz w:val="24"/>
                <w:szCs w:val="24"/>
              </w:rPr>
              <w:t>1.2.3</w:t>
            </w:r>
          </w:p>
        </w:tc>
        <w:tc>
          <w:tcPr>
            <w:tcW w:w="4627" w:type="dxa"/>
            <w:tcBorders>
              <w:bottom w:val="single" w:sz="4" w:space="0" w:color="auto"/>
            </w:tcBorders>
          </w:tcPr>
          <w:p w:rsidR="00E16068" w:rsidRPr="00E16068" w:rsidRDefault="00E16068" w:rsidP="008D2C97">
            <w:pPr>
              <w:pStyle w:val="30"/>
              <w:jc w:val="left"/>
              <w:rPr>
                <w:b w:val="0"/>
                <w:sz w:val="24"/>
                <w:szCs w:val="24"/>
              </w:rPr>
            </w:pPr>
            <w:r w:rsidRPr="00E16068">
              <w:rPr>
                <w:b w:val="0"/>
                <w:sz w:val="24"/>
                <w:szCs w:val="24"/>
              </w:rPr>
              <w:t xml:space="preserve">Идентификационный номер налогоплательщика </w:t>
            </w:r>
          </w:p>
        </w:tc>
        <w:tc>
          <w:tcPr>
            <w:tcW w:w="4253" w:type="dxa"/>
            <w:tcBorders>
              <w:bottom w:val="single" w:sz="4" w:space="0" w:color="auto"/>
            </w:tcBorders>
          </w:tcPr>
          <w:p w:rsidR="00E16068" w:rsidRPr="00E16068" w:rsidRDefault="00E16068" w:rsidP="00E16068">
            <w:pPr>
              <w:pStyle w:val="30"/>
              <w:jc w:val="right"/>
              <w:rPr>
                <w:b w:val="0"/>
                <w:sz w:val="24"/>
                <w:szCs w:val="24"/>
              </w:rPr>
            </w:pPr>
          </w:p>
        </w:tc>
      </w:tr>
      <w:tr w:rsidR="00E16068" w:rsidRPr="00E16068" w:rsidTr="00337125">
        <w:trPr>
          <w:trHeight w:val="1093"/>
        </w:trPr>
        <w:tc>
          <w:tcPr>
            <w:tcW w:w="9923" w:type="dxa"/>
            <w:gridSpan w:val="3"/>
            <w:tcBorders>
              <w:left w:val="nil"/>
              <w:bottom w:val="single" w:sz="4" w:space="0" w:color="auto"/>
              <w:right w:val="nil"/>
            </w:tcBorders>
          </w:tcPr>
          <w:p w:rsidR="00E16068" w:rsidRPr="00E16068" w:rsidRDefault="00E16068" w:rsidP="00E16068">
            <w:pPr>
              <w:pStyle w:val="30"/>
              <w:jc w:val="right"/>
              <w:rPr>
                <w:b w:val="0"/>
                <w:sz w:val="24"/>
                <w:szCs w:val="24"/>
              </w:rPr>
            </w:pPr>
          </w:p>
          <w:p w:rsidR="00E16068" w:rsidRPr="00E16068" w:rsidRDefault="00E16068" w:rsidP="008D2C97">
            <w:pPr>
              <w:pStyle w:val="30"/>
              <w:rPr>
                <w:b w:val="0"/>
                <w:sz w:val="24"/>
                <w:szCs w:val="24"/>
              </w:rPr>
            </w:pPr>
            <w:r w:rsidRPr="00E16068">
              <w:rPr>
                <w:b w:val="0"/>
                <w:sz w:val="24"/>
                <w:szCs w:val="24"/>
              </w:rPr>
              <w:t>2. Сведения о земельном участке и объекте капитального строительства</w:t>
            </w:r>
          </w:p>
        </w:tc>
      </w:tr>
      <w:tr w:rsidR="00E16068" w:rsidRPr="00E16068" w:rsidTr="00337125">
        <w:trPr>
          <w:trHeight w:val="1093"/>
        </w:trPr>
        <w:tc>
          <w:tcPr>
            <w:tcW w:w="1043" w:type="dxa"/>
            <w:tcBorders>
              <w:bottom w:val="single" w:sz="4" w:space="0" w:color="auto"/>
            </w:tcBorders>
          </w:tcPr>
          <w:p w:rsidR="00E16068" w:rsidRPr="00E16068" w:rsidRDefault="00E16068" w:rsidP="00E16068">
            <w:pPr>
              <w:pStyle w:val="30"/>
              <w:jc w:val="right"/>
              <w:rPr>
                <w:b w:val="0"/>
                <w:sz w:val="24"/>
                <w:szCs w:val="24"/>
              </w:rPr>
            </w:pPr>
            <w:r w:rsidRPr="00E16068">
              <w:rPr>
                <w:b w:val="0"/>
                <w:sz w:val="24"/>
                <w:szCs w:val="24"/>
              </w:rPr>
              <w:t>2.1</w:t>
            </w:r>
          </w:p>
        </w:tc>
        <w:tc>
          <w:tcPr>
            <w:tcW w:w="4627" w:type="dxa"/>
            <w:tcBorders>
              <w:bottom w:val="single" w:sz="4" w:space="0" w:color="auto"/>
            </w:tcBorders>
          </w:tcPr>
          <w:p w:rsidR="00E16068" w:rsidRPr="00E16068" w:rsidRDefault="00E16068" w:rsidP="008D2C97">
            <w:pPr>
              <w:pStyle w:val="30"/>
              <w:jc w:val="left"/>
              <w:rPr>
                <w:b w:val="0"/>
                <w:sz w:val="24"/>
                <w:szCs w:val="24"/>
              </w:rPr>
            </w:pPr>
            <w:r w:rsidRPr="00E16068">
              <w:rPr>
                <w:b w:val="0"/>
                <w:sz w:val="24"/>
                <w:szCs w:val="24"/>
              </w:rPr>
              <w:t xml:space="preserve">Кадастровый номер земельного участка </w:t>
            </w:r>
          </w:p>
          <w:p w:rsidR="00E16068" w:rsidRPr="00E16068" w:rsidRDefault="00E16068" w:rsidP="008D2C97">
            <w:pPr>
              <w:pStyle w:val="30"/>
              <w:jc w:val="left"/>
              <w:rPr>
                <w:b w:val="0"/>
                <w:sz w:val="24"/>
                <w:szCs w:val="24"/>
              </w:rPr>
            </w:pPr>
          </w:p>
        </w:tc>
        <w:tc>
          <w:tcPr>
            <w:tcW w:w="4253" w:type="dxa"/>
            <w:tcBorders>
              <w:bottom w:val="single" w:sz="4" w:space="0" w:color="auto"/>
            </w:tcBorders>
          </w:tcPr>
          <w:p w:rsidR="00E16068" w:rsidRPr="00E16068" w:rsidRDefault="00E16068" w:rsidP="00E16068">
            <w:pPr>
              <w:pStyle w:val="30"/>
              <w:jc w:val="right"/>
              <w:rPr>
                <w:b w:val="0"/>
                <w:sz w:val="24"/>
                <w:szCs w:val="24"/>
              </w:rPr>
            </w:pPr>
          </w:p>
        </w:tc>
      </w:tr>
      <w:tr w:rsidR="00E16068" w:rsidRPr="00E16068" w:rsidTr="00337125">
        <w:trPr>
          <w:trHeight w:val="1093"/>
        </w:trPr>
        <w:tc>
          <w:tcPr>
            <w:tcW w:w="1043" w:type="dxa"/>
            <w:tcBorders>
              <w:bottom w:val="single" w:sz="4" w:space="0" w:color="auto"/>
            </w:tcBorders>
          </w:tcPr>
          <w:p w:rsidR="00E16068" w:rsidRPr="00E16068" w:rsidRDefault="00E16068" w:rsidP="00E16068">
            <w:pPr>
              <w:pStyle w:val="30"/>
              <w:jc w:val="right"/>
              <w:rPr>
                <w:b w:val="0"/>
                <w:sz w:val="24"/>
                <w:szCs w:val="24"/>
              </w:rPr>
            </w:pPr>
            <w:r w:rsidRPr="00E16068">
              <w:rPr>
                <w:b w:val="0"/>
                <w:sz w:val="24"/>
                <w:szCs w:val="24"/>
              </w:rPr>
              <w:t>2.2</w:t>
            </w:r>
          </w:p>
        </w:tc>
        <w:tc>
          <w:tcPr>
            <w:tcW w:w="4627" w:type="dxa"/>
            <w:tcBorders>
              <w:bottom w:val="single" w:sz="4" w:space="0" w:color="auto"/>
            </w:tcBorders>
          </w:tcPr>
          <w:p w:rsidR="00E16068" w:rsidRPr="00E16068" w:rsidRDefault="00E16068" w:rsidP="008D2C97">
            <w:pPr>
              <w:pStyle w:val="30"/>
              <w:jc w:val="left"/>
              <w:rPr>
                <w:b w:val="0"/>
                <w:sz w:val="24"/>
                <w:szCs w:val="24"/>
              </w:rPr>
            </w:pPr>
            <w:r w:rsidRPr="00E16068">
              <w:rPr>
                <w:b w:val="0"/>
                <w:sz w:val="24"/>
                <w:szCs w:val="24"/>
              </w:rPr>
              <w:t>Адрес земельного участка</w:t>
            </w:r>
          </w:p>
        </w:tc>
        <w:tc>
          <w:tcPr>
            <w:tcW w:w="4253" w:type="dxa"/>
            <w:tcBorders>
              <w:bottom w:val="single" w:sz="4" w:space="0" w:color="auto"/>
            </w:tcBorders>
          </w:tcPr>
          <w:p w:rsidR="00E16068" w:rsidRPr="00E16068" w:rsidRDefault="00E16068" w:rsidP="00E16068">
            <w:pPr>
              <w:pStyle w:val="30"/>
              <w:jc w:val="right"/>
              <w:rPr>
                <w:b w:val="0"/>
                <w:sz w:val="24"/>
                <w:szCs w:val="24"/>
              </w:rPr>
            </w:pPr>
          </w:p>
        </w:tc>
      </w:tr>
      <w:tr w:rsidR="00E16068" w:rsidRPr="00E16068" w:rsidTr="00337125">
        <w:trPr>
          <w:trHeight w:val="1093"/>
        </w:trPr>
        <w:tc>
          <w:tcPr>
            <w:tcW w:w="1043" w:type="dxa"/>
            <w:tcBorders>
              <w:bottom w:val="single" w:sz="4" w:space="0" w:color="auto"/>
            </w:tcBorders>
          </w:tcPr>
          <w:p w:rsidR="00E16068" w:rsidRPr="00E16068" w:rsidRDefault="00E16068" w:rsidP="00E16068">
            <w:pPr>
              <w:pStyle w:val="30"/>
              <w:jc w:val="right"/>
              <w:rPr>
                <w:b w:val="0"/>
                <w:sz w:val="24"/>
                <w:szCs w:val="24"/>
              </w:rPr>
            </w:pPr>
            <w:r w:rsidRPr="00E16068">
              <w:rPr>
                <w:b w:val="0"/>
                <w:sz w:val="24"/>
                <w:szCs w:val="24"/>
              </w:rPr>
              <w:t>2.3</w:t>
            </w:r>
          </w:p>
        </w:tc>
        <w:tc>
          <w:tcPr>
            <w:tcW w:w="4627" w:type="dxa"/>
            <w:tcBorders>
              <w:bottom w:val="single" w:sz="4" w:space="0" w:color="auto"/>
            </w:tcBorders>
          </w:tcPr>
          <w:p w:rsidR="00E16068" w:rsidRPr="00E16068" w:rsidRDefault="00E16068" w:rsidP="008D2C97">
            <w:pPr>
              <w:pStyle w:val="30"/>
              <w:jc w:val="left"/>
              <w:rPr>
                <w:b w:val="0"/>
                <w:sz w:val="24"/>
                <w:szCs w:val="24"/>
              </w:rPr>
            </w:pPr>
            <w:r w:rsidRPr="00E16068">
              <w:rPr>
                <w:b w:val="0"/>
                <w:sz w:val="24"/>
                <w:szCs w:val="24"/>
              </w:rPr>
              <w:t xml:space="preserve">Вид разрешенного использования  земельного участка </w:t>
            </w:r>
          </w:p>
          <w:p w:rsidR="00E16068" w:rsidRPr="00E16068" w:rsidRDefault="00E16068" w:rsidP="008D2C97">
            <w:pPr>
              <w:pStyle w:val="30"/>
              <w:jc w:val="left"/>
              <w:rPr>
                <w:b w:val="0"/>
                <w:sz w:val="24"/>
                <w:szCs w:val="24"/>
              </w:rPr>
            </w:pPr>
          </w:p>
        </w:tc>
        <w:tc>
          <w:tcPr>
            <w:tcW w:w="4253" w:type="dxa"/>
            <w:tcBorders>
              <w:bottom w:val="single" w:sz="4" w:space="0" w:color="auto"/>
            </w:tcBorders>
          </w:tcPr>
          <w:p w:rsidR="00E16068" w:rsidRPr="00E16068" w:rsidRDefault="00E16068" w:rsidP="00E16068">
            <w:pPr>
              <w:pStyle w:val="30"/>
              <w:jc w:val="right"/>
              <w:rPr>
                <w:b w:val="0"/>
                <w:sz w:val="24"/>
                <w:szCs w:val="24"/>
              </w:rPr>
            </w:pPr>
          </w:p>
        </w:tc>
      </w:tr>
      <w:tr w:rsidR="00E16068" w:rsidRPr="00E16068" w:rsidTr="00337125">
        <w:trPr>
          <w:trHeight w:val="1093"/>
        </w:trPr>
        <w:tc>
          <w:tcPr>
            <w:tcW w:w="1043" w:type="dxa"/>
            <w:tcBorders>
              <w:bottom w:val="single" w:sz="4" w:space="0" w:color="auto"/>
            </w:tcBorders>
          </w:tcPr>
          <w:p w:rsidR="00E16068" w:rsidRPr="00E16068" w:rsidRDefault="00E16068" w:rsidP="00E16068">
            <w:pPr>
              <w:pStyle w:val="30"/>
              <w:jc w:val="right"/>
              <w:rPr>
                <w:b w:val="0"/>
                <w:sz w:val="24"/>
                <w:szCs w:val="24"/>
              </w:rPr>
            </w:pPr>
            <w:r w:rsidRPr="00E16068">
              <w:rPr>
                <w:b w:val="0"/>
                <w:sz w:val="24"/>
                <w:szCs w:val="24"/>
              </w:rPr>
              <w:t>2.4</w:t>
            </w:r>
          </w:p>
        </w:tc>
        <w:tc>
          <w:tcPr>
            <w:tcW w:w="4627" w:type="dxa"/>
            <w:tcBorders>
              <w:bottom w:val="single" w:sz="4" w:space="0" w:color="auto"/>
            </w:tcBorders>
          </w:tcPr>
          <w:p w:rsidR="00E16068" w:rsidRPr="00E16068" w:rsidRDefault="00E16068" w:rsidP="008D2C97">
            <w:pPr>
              <w:pStyle w:val="30"/>
              <w:jc w:val="left"/>
              <w:rPr>
                <w:b w:val="0"/>
                <w:i/>
                <w:sz w:val="24"/>
                <w:szCs w:val="24"/>
              </w:rPr>
            </w:pPr>
            <w:r w:rsidRPr="00E16068">
              <w:rPr>
                <w:b w:val="0"/>
                <w:sz w:val="24"/>
                <w:szCs w:val="24"/>
              </w:rPr>
              <w:t xml:space="preserve">Реквизиты градостроительного плана земельного участка </w:t>
            </w:r>
            <w:r w:rsidRPr="00E16068">
              <w:rPr>
                <w:b w:val="0"/>
                <w:i/>
                <w:sz w:val="24"/>
                <w:szCs w:val="24"/>
              </w:rPr>
              <w:t>(при наличии)</w:t>
            </w:r>
          </w:p>
          <w:p w:rsidR="00E16068" w:rsidRPr="00E16068" w:rsidRDefault="00E16068" w:rsidP="008D2C97">
            <w:pPr>
              <w:pStyle w:val="30"/>
              <w:jc w:val="left"/>
              <w:rPr>
                <w:b w:val="0"/>
                <w:sz w:val="24"/>
                <w:szCs w:val="24"/>
              </w:rPr>
            </w:pPr>
          </w:p>
        </w:tc>
        <w:tc>
          <w:tcPr>
            <w:tcW w:w="4253" w:type="dxa"/>
            <w:tcBorders>
              <w:bottom w:val="single" w:sz="4" w:space="0" w:color="auto"/>
            </w:tcBorders>
          </w:tcPr>
          <w:p w:rsidR="00E16068" w:rsidRPr="00E16068" w:rsidRDefault="00E16068" w:rsidP="00E16068">
            <w:pPr>
              <w:pStyle w:val="30"/>
              <w:jc w:val="right"/>
              <w:rPr>
                <w:b w:val="0"/>
                <w:sz w:val="24"/>
                <w:szCs w:val="24"/>
              </w:rPr>
            </w:pPr>
          </w:p>
        </w:tc>
      </w:tr>
      <w:tr w:rsidR="00E16068" w:rsidRPr="00E16068" w:rsidTr="00337125">
        <w:trPr>
          <w:trHeight w:val="1093"/>
        </w:trPr>
        <w:tc>
          <w:tcPr>
            <w:tcW w:w="1043" w:type="dxa"/>
            <w:tcBorders>
              <w:bottom w:val="single" w:sz="4" w:space="0" w:color="auto"/>
            </w:tcBorders>
          </w:tcPr>
          <w:p w:rsidR="00E16068" w:rsidRPr="00E16068" w:rsidRDefault="00E16068" w:rsidP="00E16068">
            <w:pPr>
              <w:pStyle w:val="30"/>
              <w:jc w:val="right"/>
              <w:rPr>
                <w:b w:val="0"/>
                <w:sz w:val="24"/>
                <w:szCs w:val="24"/>
              </w:rPr>
            </w:pPr>
            <w:r w:rsidRPr="00E16068">
              <w:rPr>
                <w:b w:val="0"/>
                <w:sz w:val="24"/>
                <w:szCs w:val="24"/>
              </w:rPr>
              <w:t>2.5</w:t>
            </w:r>
          </w:p>
        </w:tc>
        <w:tc>
          <w:tcPr>
            <w:tcW w:w="4627" w:type="dxa"/>
            <w:tcBorders>
              <w:bottom w:val="single" w:sz="4" w:space="0" w:color="auto"/>
            </w:tcBorders>
          </w:tcPr>
          <w:p w:rsidR="00E16068" w:rsidRPr="00E16068" w:rsidRDefault="00E16068" w:rsidP="008D2C97">
            <w:pPr>
              <w:pStyle w:val="30"/>
              <w:jc w:val="left"/>
              <w:rPr>
                <w:b w:val="0"/>
                <w:sz w:val="24"/>
                <w:szCs w:val="24"/>
              </w:rPr>
            </w:pPr>
            <w:r w:rsidRPr="00E16068">
              <w:rPr>
                <w:b w:val="0"/>
                <w:sz w:val="24"/>
                <w:szCs w:val="24"/>
              </w:rPr>
              <w:t xml:space="preserve">Кадастровый номер объекта капитального строительства  </w:t>
            </w:r>
          </w:p>
        </w:tc>
        <w:tc>
          <w:tcPr>
            <w:tcW w:w="4253" w:type="dxa"/>
            <w:tcBorders>
              <w:bottom w:val="single" w:sz="4" w:space="0" w:color="auto"/>
            </w:tcBorders>
          </w:tcPr>
          <w:p w:rsidR="00E16068" w:rsidRPr="00E16068" w:rsidRDefault="00E16068" w:rsidP="00E16068">
            <w:pPr>
              <w:pStyle w:val="30"/>
              <w:jc w:val="right"/>
              <w:rPr>
                <w:b w:val="0"/>
                <w:sz w:val="24"/>
                <w:szCs w:val="24"/>
              </w:rPr>
            </w:pPr>
          </w:p>
        </w:tc>
      </w:tr>
      <w:tr w:rsidR="00E16068" w:rsidRPr="00E16068" w:rsidTr="00337125">
        <w:trPr>
          <w:trHeight w:val="1093"/>
        </w:trPr>
        <w:tc>
          <w:tcPr>
            <w:tcW w:w="1043" w:type="dxa"/>
            <w:tcBorders>
              <w:bottom w:val="single" w:sz="4" w:space="0" w:color="auto"/>
            </w:tcBorders>
          </w:tcPr>
          <w:p w:rsidR="00E16068" w:rsidRPr="00E16068" w:rsidRDefault="00E16068" w:rsidP="00E16068">
            <w:pPr>
              <w:pStyle w:val="30"/>
              <w:jc w:val="right"/>
              <w:rPr>
                <w:b w:val="0"/>
                <w:sz w:val="24"/>
                <w:szCs w:val="24"/>
              </w:rPr>
            </w:pPr>
            <w:r w:rsidRPr="00E16068">
              <w:rPr>
                <w:b w:val="0"/>
                <w:sz w:val="24"/>
                <w:szCs w:val="24"/>
              </w:rPr>
              <w:t>2.6</w:t>
            </w:r>
          </w:p>
        </w:tc>
        <w:tc>
          <w:tcPr>
            <w:tcW w:w="4627" w:type="dxa"/>
            <w:tcBorders>
              <w:bottom w:val="single" w:sz="4" w:space="0" w:color="auto"/>
            </w:tcBorders>
          </w:tcPr>
          <w:p w:rsidR="00E16068" w:rsidRPr="00E16068" w:rsidRDefault="00E16068" w:rsidP="008D2C97">
            <w:pPr>
              <w:pStyle w:val="30"/>
              <w:jc w:val="left"/>
              <w:rPr>
                <w:b w:val="0"/>
                <w:sz w:val="24"/>
                <w:szCs w:val="24"/>
              </w:rPr>
            </w:pPr>
            <w:r w:rsidRPr="00E16068">
              <w:rPr>
                <w:b w:val="0"/>
                <w:sz w:val="24"/>
                <w:szCs w:val="24"/>
              </w:rPr>
              <w:t xml:space="preserve">Наименование объекта капитального строительства </w:t>
            </w:r>
          </w:p>
        </w:tc>
        <w:tc>
          <w:tcPr>
            <w:tcW w:w="4253" w:type="dxa"/>
            <w:tcBorders>
              <w:bottom w:val="single" w:sz="4" w:space="0" w:color="auto"/>
            </w:tcBorders>
          </w:tcPr>
          <w:p w:rsidR="00E16068" w:rsidRPr="00E16068" w:rsidRDefault="00E16068" w:rsidP="00E16068">
            <w:pPr>
              <w:pStyle w:val="30"/>
              <w:jc w:val="right"/>
              <w:rPr>
                <w:b w:val="0"/>
                <w:sz w:val="24"/>
                <w:szCs w:val="24"/>
              </w:rPr>
            </w:pPr>
          </w:p>
        </w:tc>
      </w:tr>
      <w:tr w:rsidR="00E16068" w:rsidRPr="00E16068" w:rsidTr="00337125">
        <w:trPr>
          <w:trHeight w:val="1093"/>
        </w:trPr>
        <w:tc>
          <w:tcPr>
            <w:tcW w:w="1043" w:type="dxa"/>
          </w:tcPr>
          <w:p w:rsidR="00E16068" w:rsidRPr="00E16068" w:rsidRDefault="00E16068" w:rsidP="00E16068">
            <w:pPr>
              <w:pStyle w:val="30"/>
              <w:jc w:val="right"/>
              <w:rPr>
                <w:b w:val="0"/>
                <w:sz w:val="24"/>
                <w:szCs w:val="24"/>
              </w:rPr>
            </w:pPr>
            <w:r w:rsidRPr="00E16068">
              <w:rPr>
                <w:b w:val="0"/>
                <w:sz w:val="24"/>
                <w:szCs w:val="24"/>
              </w:rPr>
              <w:t>2.7</w:t>
            </w:r>
          </w:p>
        </w:tc>
        <w:tc>
          <w:tcPr>
            <w:tcW w:w="4627" w:type="dxa"/>
          </w:tcPr>
          <w:p w:rsidR="00E16068" w:rsidRPr="00E16068" w:rsidRDefault="00E16068" w:rsidP="008D2C97">
            <w:pPr>
              <w:pStyle w:val="30"/>
              <w:jc w:val="left"/>
              <w:rPr>
                <w:b w:val="0"/>
                <w:sz w:val="24"/>
                <w:szCs w:val="24"/>
              </w:rPr>
            </w:pPr>
            <w:r w:rsidRPr="00E16068">
              <w:rPr>
                <w:b w:val="0"/>
                <w:sz w:val="24"/>
                <w:szCs w:val="24"/>
              </w:rPr>
              <w:t xml:space="preserve">Назначение объекта капитального строительства </w:t>
            </w:r>
          </w:p>
        </w:tc>
        <w:tc>
          <w:tcPr>
            <w:tcW w:w="4253" w:type="dxa"/>
          </w:tcPr>
          <w:p w:rsidR="00E16068" w:rsidRPr="00E16068" w:rsidRDefault="00E16068" w:rsidP="00E16068">
            <w:pPr>
              <w:pStyle w:val="30"/>
              <w:jc w:val="right"/>
              <w:rPr>
                <w:b w:val="0"/>
                <w:sz w:val="24"/>
                <w:szCs w:val="24"/>
              </w:rPr>
            </w:pPr>
          </w:p>
        </w:tc>
      </w:tr>
      <w:tr w:rsidR="00E16068" w:rsidRPr="00E16068" w:rsidTr="00337125">
        <w:trPr>
          <w:trHeight w:val="1093"/>
        </w:trPr>
        <w:tc>
          <w:tcPr>
            <w:tcW w:w="1043" w:type="dxa"/>
          </w:tcPr>
          <w:p w:rsidR="00E16068" w:rsidRPr="00E16068" w:rsidRDefault="00E16068" w:rsidP="00E16068">
            <w:pPr>
              <w:pStyle w:val="30"/>
              <w:jc w:val="right"/>
              <w:rPr>
                <w:b w:val="0"/>
                <w:sz w:val="24"/>
                <w:szCs w:val="24"/>
              </w:rPr>
            </w:pPr>
            <w:r w:rsidRPr="00E16068">
              <w:rPr>
                <w:b w:val="0"/>
                <w:sz w:val="24"/>
                <w:szCs w:val="24"/>
              </w:rPr>
              <w:t>2.8</w:t>
            </w:r>
          </w:p>
        </w:tc>
        <w:tc>
          <w:tcPr>
            <w:tcW w:w="4627" w:type="dxa"/>
          </w:tcPr>
          <w:p w:rsidR="00E16068" w:rsidRPr="00E16068" w:rsidRDefault="00E16068" w:rsidP="008D2C97">
            <w:pPr>
              <w:pStyle w:val="30"/>
              <w:jc w:val="left"/>
              <w:rPr>
                <w:b w:val="0"/>
                <w:sz w:val="24"/>
                <w:szCs w:val="24"/>
              </w:rPr>
            </w:pPr>
            <w:r w:rsidRPr="00E16068">
              <w:rPr>
                <w:b w:val="0"/>
                <w:sz w:val="24"/>
                <w:szCs w:val="24"/>
              </w:rPr>
              <w:t xml:space="preserve">Технико-экономические показатели объекта капитального строительства (количество этажей, в т.ч. подземных, площадь) </w:t>
            </w:r>
          </w:p>
        </w:tc>
        <w:tc>
          <w:tcPr>
            <w:tcW w:w="4253" w:type="dxa"/>
          </w:tcPr>
          <w:p w:rsidR="00E16068" w:rsidRPr="00E16068" w:rsidRDefault="00E16068" w:rsidP="00E16068">
            <w:pPr>
              <w:pStyle w:val="30"/>
              <w:jc w:val="right"/>
              <w:rPr>
                <w:b w:val="0"/>
                <w:sz w:val="24"/>
                <w:szCs w:val="24"/>
              </w:rPr>
            </w:pPr>
          </w:p>
        </w:tc>
      </w:tr>
    </w:tbl>
    <w:p w:rsidR="00E16068" w:rsidRPr="00E16068" w:rsidRDefault="00E16068" w:rsidP="00E16068">
      <w:pPr>
        <w:pStyle w:val="30"/>
        <w:jc w:val="right"/>
        <w:rPr>
          <w:b w:val="0"/>
          <w:sz w:val="24"/>
          <w:szCs w:val="24"/>
        </w:rPr>
      </w:pPr>
    </w:p>
    <w:p w:rsidR="00E16068" w:rsidRPr="00E16068" w:rsidRDefault="00E16068" w:rsidP="008D2C97">
      <w:pPr>
        <w:pStyle w:val="30"/>
        <w:rPr>
          <w:b w:val="0"/>
          <w:sz w:val="24"/>
          <w:szCs w:val="24"/>
        </w:rPr>
      </w:pPr>
      <w:r w:rsidRPr="00E16068">
        <w:rPr>
          <w:b w:val="0"/>
          <w:sz w:val="24"/>
          <w:szCs w:val="24"/>
        </w:rPr>
        <w:t>3. Параметры планируемого к размещению объекта капитального строительства</w:t>
      </w:r>
    </w:p>
    <w:p w:rsidR="00E16068" w:rsidRPr="00E16068" w:rsidRDefault="00E16068" w:rsidP="008D2C97">
      <w:pPr>
        <w:pStyle w:val="30"/>
        <w:rPr>
          <w:b w:val="0"/>
          <w:sz w:val="24"/>
          <w:szCs w:val="24"/>
        </w:rPr>
      </w:pPr>
      <w:r w:rsidRPr="00E16068">
        <w:rPr>
          <w:b w:val="0"/>
          <w:sz w:val="24"/>
          <w:szCs w:val="24"/>
        </w:rPr>
        <w:t>(указываются все параметры планируемого строительства, реконструкции объекта капитального строительства</w:t>
      </w:r>
    </w:p>
    <w:p w:rsidR="00E16068" w:rsidRPr="00E16068" w:rsidRDefault="00E16068" w:rsidP="00E16068">
      <w:pPr>
        <w:pStyle w:val="30"/>
        <w:jc w:val="right"/>
        <w:rPr>
          <w:b w:val="0"/>
          <w:sz w:val="24"/>
          <w:szCs w:val="24"/>
        </w:rPr>
      </w:pPr>
    </w:p>
    <w:tbl>
      <w:tblPr>
        <w:tblStyle w:val="a7"/>
        <w:tblW w:w="0" w:type="auto"/>
        <w:tblLook w:val="04A0" w:firstRow="1" w:lastRow="0" w:firstColumn="1" w:lastColumn="0" w:noHBand="0" w:noVBand="1"/>
      </w:tblPr>
      <w:tblGrid>
        <w:gridCol w:w="1096"/>
        <w:gridCol w:w="4520"/>
        <w:gridCol w:w="4481"/>
      </w:tblGrid>
      <w:tr w:rsidR="00E16068" w:rsidRPr="00E16068" w:rsidTr="00337125">
        <w:tc>
          <w:tcPr>
            <w:tcW w:w="1101" w:type="dxa"/>
          </w:tcPr>
          <w:p w:rsidR="00E16068" w:rsidRPr="00E16068" w:rsidRDefault="00E16068" w:rsidP="00E16068">
            <w:pPr>
              <w:pStyle w:val="30"/>
              <w:jc w:val="right"/>
              <w:rPr>
                <w:b w:val="0"/>
                <w:sz w:val="24"/>
                <w:szCs w:val="24"/>
              </w:rPr>
            </w:pPr>
            <w:r w:rsidRPr="00E16068">
              <w:rPr>
                <w:b w:val="0"/>
                <w:sz w:val="24"/>
                <w:szCs w:val="24"/>
              </w:rPr>
              <w:t>№</w:t>
            </w:r>
          </w:p>
        </w:tc>
        <w:tc>
          <w:tcPr>
            <w:tcW w:w="4536" w:type="dxa"/>
          </w:tcPr>
          <w:p w:rsidR="00E16068" w:rsidRPr="00E16068" w:rsidRDefault="00E16068" w:rsidP="008D2C97">
            <w:pPr>
              <w:pStyle w:val="30"/>
              <w:jc w:val="left"/>
              <w:rPr>
                <w:b w:val="0"/>
                <w:sz w:val="24"/>
                <w:szCs w:val="24"/>
              </w:rPr>
            </w:pPr>
            <w:r w:rsidRPr="00E16068">
              <w:rPr>
                <w:b w:val="0"/>
                <w:sz w:val="24"/>
                <w:szCs w:val="24"/>
              </w:rPr>
              <w:t>Предельные параметры строительства, реконструкции объектов капитального строительства в соответствии с градостроительным регламентом правил землепользования и застройки</w:t>
            </w:r>
          </w:p>
        </w:tc>
        <w:tc>
          <w:tcPr>
            <w:tcW w:w="4501" w:type="dxa"/>
          </w:tcPr>
          <w:p w:rsidR="00E16068" w:rsidRPr="00E16068" w:rsidRDefault="00E16068" w:rsidP="008D2C97">
            <w:pPr>
              <w:pStyle w:val="30"/>
              <w:jc w:val="left"/>
              <w:rPr>
                <w:b w:val="0"/>
                <w:sz w:val="24"/>
                <w:szCs w:val="24"/>
              </w:rPr>
            </w:pPr>
            <w:r w:rsidRPr="00E16068">
              <w:rPr>
                <w:b w:val="0"/>
                <w:sz w:val="24"/>
                <w:szCs w:val="24"/>
              </w:rPr>
              <w:t>Планируемого отклонением</w:t>
            </w:r>
          </w:p>
        </w:tc>
      </w:tr>
      <w:tr w:rsidR="00E16068" w:rsidRPr="00E16068" w:rsidTr="00337125">
        <w:tc>
          <w:tcPr>
            <w:tcW w:w="1101" w:type="dxa"/>
          </w:tcPr>
          <w:p w:rsidR="00E16068" w:rsidRPr="00E16068" w:rsidRDefault="00E16068" w:rsidP="00E16068">
            <w:pPr>
              <w:pStyle w:val="30"/>
              <w:jc w:val="right"/>
              <w:rPr>
                <w:b w:val="0"/>
                <w:sz w:val="24"/>
                <w:szCs w:val="24"/>
              </w:rPr>
            </w:pPr>
          </w:p>
        </w:tc>
        <w:tc>
          <w:tcPr>
            <w:tcW w:w="4536" w:type="dxa"/>
          </w:tcPr>
          <w:p w:rsidR="00E16068" w:rsidRPr="00E16068" w:rsidRDefault="00E16068" w:rsidP="00E16068">
            <w:pPr>
              <w:pStyle w:val="30"/>
              <w:jc w:val="right"/>
              <w:rPr>
                <w:b w:val="0"/>
                <w:sz w:val="24"/>
                <w:szCs w:val="24"/>
              </w:rPr>
            </w:pPr>
          </w:p>
        </w:tc>
        <w:tc>
          <w:tcPr>
            <w:tcW w:w="4501" w:type="dxa"/>
          </w:tcPr>
          <w:p w:rsidR="00E16068" w:rsidRPr="00E16068" w:rsidRDefault="00E16068" w:rsidP="00E16068">
            <w:pPr>
              <w:pStyle w:val="30"/>
              <w:jc w:val="right"/>
              <w:rPr>
                <w:b w:val="0"/>
                <w:sz w:val="24"/>
                <w:szCs w:val="24"/>
              </w:rPr>
            </w:pPr>
          </w:p>
        </w:tc>
      </w:tr>
    </w:tbl>
    <w:p w:rsidR="00E16068" w:rsidRPr="00E16068" w:rsidRDefault="00E16068" w:rsidP="00E16068">
      <w:pPr>
        <w:pStyle w:val="30"/>
        <w:jc w:val="right"/>
        <w:rPr>
          <w:b w:val="0"/>
          <w:sz w:val="24"/>
          <w:szCs w:val="24"/>
        </w:rPr>
      </w:pPr>
    </w:p>
    <w:p w:rsidR="00E16068" w:rsidRDefault="00E16068" w:rsidP="008D2C97">
      <w:pPr>
        <w:pStyle w:val="30"/>
        <w:rPr>
          <w:b w:val="0"/>
          <w:sz w:val="24"/>
          <w:szCs w:val="24"/>
        </w:rPr>
      </w:pPr>
      <w:r w:rsidRPr="00E16068">
        <w:rPr>
          <w:b w:val="0"/>
          <w:sz w:val="24"/>
          <w:szCs w:val="24"/>
        </w:rPr>
        <w:t>4. Указывается нужное в обоснование неблагоприятных условий для застройки в соответствии с частями 1, 1.1 статьи 40 Градостроительного кодекса Российской Федерации</w:t>
      </w:r>
    </w:p>
    <w:p w:rsidR="008D2C97" w:rsidRPr="00E16068" w:rsidRDefault="008D2C97" w:rsidP="008D2C97">
      <w:pPr>
        <w:pStyle w:val="30"/>
        <w:rPr>
          <w:b w:val="0"/>
          <w:sz w:val="24"/>
          <w:szCs w:val="24"/>
        </w:rPr>
      </w:pPr>
    </w:p>
    <w:tbl>
      <w:tblPr>
        <w:tblStyle w:val="a7"/>
        <w:tblW w:w="0" w:type="auto"/>
        <w:tblLook w:val="04A0" w:firstRow="1" w:lastRow="0" w:firstColumn="1" w:lastColumn="0" w:noHBand="0" w:noVBand="1"/>
      </w:tblPr>
      <w:tblGrid>
        <w:gridCol w:w="1099"/>
        <w:gridCol w:w="846"/>
        <w:gridCol w:w="8152"/>
      </w:tblGrid>
      <w:tr w:rsidR="00E16068" w:rsidRPr="00E16068" w:rsidTr="00337125">
        <w:tc>
          <w:tcPr>
            <w:tcW w:w="1951" w:type="dxa"/>
            <w:gridSpan w:val="2"/>
            <w:vAlign w:val="center"/>
          </w:tcPr>
          <w:p w:rsidR="00E16068" w:rsidRPr="00E16068" w:rsidRDefault="00E16068" w:rsidP="008D2C97">
            <w:pPr>
              <w:pStyle w:val="30"/>
              <w:rPr>
                <w:b w:val="0"/>
                <w:sz w:val="24"/>
                <w:szCs w:val="24"/>
              </w:rPr>
            </w:pPr>
            <w:r w:rsidRPr="00E16068">
              <w:rPr>
                <w:b w:val="0"/>
                <w:sz w:val="24"/>
                <w:szCs w:val="24"/>
              </w:rPr>
              <w:t>4.1</w:t>
            </w:r>
          </w:p>
        </w:tc>
        <w:tc>
          <w:tcPr>
            <w:tcW w:w="8187" w:type="dxa"/>
          </w:tcPr>
          <w:p w:rsidR="00E16068" w:rsidRPr="00E16068" w:rsidRDefault="00E16068" w:rsidP="008D2C97">
            <w:pPr>
              <w:pStyle w:val="30"/>
              <w:jc w:val="left"/>
              <w:rPr>
                <w:b w:val="0"/>
                <w:sz w:val="24"/>
                <w:szCs w:val="24"/>
              </w:rPr>
            </w:pPr>
            <w:r w:rsidRPr="00E16068">
              <w:rPr>
                <w:b w:val="0"/>
                <w:sz w:val="24"/>
                <w:szCs w:val="24"/>
              </w:rPr>
              <w:t>размеры земельного участка меньше установленного градостроительным регламентом минимального размера земельного участка</w:t>
            </w:r>
          </w:p>
          <w:p w:rsidR="00E16068" w:rsidRPr="00E16068" w:rsidRDefault="00E16068" w:rsidP="008D2C97">
            <w:pPr>
              <w:pStyle w:val="30"/>
              <w:jc w:val="left"/>
              <w:rPr>
                <w:b w:val="0"/>
                <w:sz w:val="24"/>
                <w:szCs w:val="24"/>
              </w:rPr>
            </w:pPr>
          </w:p>
        </w:tc>
      </w:tr>
      <w:tr w:rsidR="00E16068" w:rsidRPr="00E16068" w:rsidTr="00337125">
        <w:tc>
          <w:tcPr>
            <w:tcW w:w="1101" w:type="dxa"/>
          </w:tcPr>
          <w:p w:rsidR="00E16068" w:rsidRPr="00E16068" w:rsidRDefault="00E16068" w:rsidP="00E16068">
            <w:pPr>
              <w:pStyle w:val="30"/>
              <w:jc w:val="right"/>
              <w:rPr>
                <w:b w:val="0"/>
                <w:sz w:val="24"/>
                <w:szCs w:val="24"/>
              </w:rPr>
            </w:pPr>
            <w:r w:rsidRPr="00E16068">
              <w:rPr>
                <w:b w:val="0"/>
                <w:sz w:val="24"/>
                <w:szCs w:val="24"/>
              </w:rPr>
              <w:t>4.1.1</w:t>
            </w:r>
          </w:p>
        </w:tc>
        <w:tc>
          <w:tcPr>
            <w:tcW w:w="850" w:type="dxa"/>
          </w:tcPr>
          <w:p w:rsidR="00E16068" w:rsidRPr="00E16068" w:rsidRDefault="00E16068" w:rsidP="00E16068">
            <w:pPr>
              <w:pStyle w:val="30"/>
              <w:jc w:val="right"/>
              <w:rPr>
                <w:b w:val="0"/>
                <w:sz w:val="24"/>
                <w:szCs w:val="24"/>
              </w:rPr>
            </w:pPr>
          </w:p>
        </w:tc>
        <w:tc>
          <w:tcPr>
            <w:tcW w:w="8187" w:type="dxa"/>
          </w:tcPr>
          <w:p w:rsidR="00E16068" w:rsidRPr="00E16068" w:rsidRDefault="00E16068" w:rsidP="008D2C97">
            <w:pPr>
              <w:pStyle w:val="30"/>
              <w:jc w:val="left"/>
              <w:rPr>
                <w:b w:val="0"/>
                <w:sz w:val="24"/>
                <w:szCs w:val="24"/>
              </w:rPr>
            </w:pPr>
            <w:r w:rsidRPr="00E16068">
              <w:rPr>
                <w:b w:val="0"/>
                <w:sz w:val="24"/>
                <w:szCs w:val="24"/>
              </w:rPr>
              <w:t>приводится обоснование: ____________________</w:t>
            </w:r>
          </w:p>
        </w:tc>
      </w:tr>
      <w:tr w:rsidR="00E16068" w:rsidRPr="00E16068" w:rsidTr="00337125">
        <w:tc>
          <w:tcPr>
            <w:tcW w:w="1951" w:type="dxa"/>
            <w:gridSpan w:val="2"/>
            <w:vAlign w:val="center"/>
          </w:tcPr>
          <w:p w:rsidR="00E16068" w:rsidRPr="00E16068" w:rsidRDefault="00E16068" w:rsidP="008D2C97">
            <w:pPr>
              <w:pStyle w:val="30"/>
              <w:rPr>
                <w:b w:val="0"/>
                <w:sz w:val="24"/>
                <w:szCs w:val="24"/>
              </w:rPr>
            </w:pPr>
            <w:r w:rsidRPr="00E16068">
              <w:rPr>
                <w:b w:val="0"/>
                <w:sz w:val="24"/>
                <w:szCs w:val="24"/>
              </w:rPr>
              <w:t>4.2</w:t>
            </w:r>
          </w:p>
        </w:tc>
        <w:tc>
          <w:tcPr>
            <w:tcW w:w="8187" w:type="dxa"/>
          </w:tcPr>
          <w:p w:rsidR="00E16068" w:rsidRPr="00E16068" w:rsidRDefault="00E16068" w:rsidP="008D2C97">
            <w:pPr>
              <w:pStyle w:val="30"/>
              <w:jc w:val="left"/>
              <w:rPr>
                <w:b w:val="0"/>
                <w:sz w:val="24"/>
                <w:szCs w:val="24"/>
              </w:rPr>
            </w:pPr>
            <w:r w:rsidRPr="00E16068">
              <w:rPr>
                <w:b w:val="0"/>
                <w:sz w:val="24"/>
                <w:szCs w:val="24"/>
              </w:rPr>
              <w:t>конфигурация земельного участка является неблагоприятной для застройки</w:t>
            </w:r>
          </w:p>
          <w:p w:rsidR="00E16068" w:rsidRPr="00E16068" w:rsidRDefault="00E16068" w:rsidP="008D2C97">
            <w:pPr>
              <w:pStyle w:val="30"/>
              <w:jc w:val="left"/>
              <w:rPr>
                <w:b w:val="0"/>
                <w:sz w:val="24"/>
                <w:szCs w:val="24"/>
              </w:rPr>
            </w:pPr>
          </w:p>
        </w:tc>
      </w:tr>
      <w:tr w:rsidR="00E16068" w:rsidRPr="00E16068" w:rsidTr="00337125">
        <w:tc>
          <w:tcPr>
            <w:tcW w:w="1101" w:type="dxa"/>
          </w:tcPr>
          <w:p w:rsidR="00E16068" w:rsidRPr="00E16068" w:rsidRDefault="00E16068" w:rsidP="00E16068">
            <w:pPr>
              <w:pStyle w:val="30"/>
              <w:jc w:val="right"/>
              <w:rPr>
                <w:b w:val="0"/>
                <w:sz w:val="24"/>
                <w:szCs w:val="24"/>
              </w:rPr>
            </w:pPr>
            <w:r w:rsidRPr="00E16068">
              <w:rPr>
                <w:b w:val="0"/>
                <w:sz w:val="24"/>
                <w:szCs w:val="24"/>
              </w:rPr>
              <w:t>4.2.1</w:t>
            </w:r>
          </w:p>
        </w:tc>
        <w:tc>
          <w:tcPr>
            <w:tcW w:w="850" w:type="dxa"/>
          </w:tcPr>
          <w:p w:rsidR="00E16068" w:rsidRPr="00E16068" w:rsidRDefault="00E16068" w:rsidP="00E16068">
            <w:pPr>
              <w:pStyle w:val="30"/>
              <w:jc w:val="right"/>
              <w:rPr>
                <w:b w:val="0"/>
                <w:sz w:val="24"/>
                <w:szCs w:val="24"/>
              </w:rPr>
            </w:pPr>
          </w:p>
        </w:tc>
        <w:tc>
          <w:tcPr>
            <w:tcW w:w="8187" w:type="dxa"/>
          </w:tcPr>
          <w:p w:rsidR="00E16068" w:rsidRPr="00E16068" w:rsidRDefault="00E16068" w:rsidP="008D2C97">
            <w:pPr>
              <w:pStyle w:val="30"/>
              <w:jc w:val="left"/>
              <w:rPr>
                <w:b w:val="0"/>
                <w:sz w:val="24"/>
                <w:szCs w:val="24"/>
              </w:rPr>
            </w:pPr>
            <w:r w:rsidRPr="00E16068">
              <w:rPr>
                <w:b w:val="0"/>
                <w:sz w:val="24"/>
                <w:szCs w:val="24"/>
              </w:rPr>
              <w:t>приводится обоснование: ____________________</w:t>
            </w:r>
          </w:p>
        </w:tc>
      </w:tr>
      <w:tr w:rsidR="00E16068" w:rsidRPr="00E16068" w:rsidTr="00337125">
        <w:tc>
          <w:tcPr>
            <w:tcW w:w="1101" w:type="dxa"/>
          </w:tcPr>
          <w:p w:rsidR="00E16068" w:rsidRPr="00E16068" w:rsidRDefault="00E16068" w:rsidP="00E16068">
            <w:pPr>
              <w:pStyle w:val="30"/>
              <w:jc w:val="right"/>
              <w:rPr>
                <w:b w:val="0"/>
                <w:sz w:val="24"/>
                <w:szCs w:val="24"/>
              </w:rPr>
            </w:pPr>
          </w:p>
        </w:tc>
        <w:tc>
          <w:tcPr>
            <w:tcW w:w="850" w:type="dxa"/>
          </w:tcPr>
          <w:p w:rsidR="00E16068" w:rsidRPr="00E16068" w:rsidRDefault="00E16068" w:rsidP="00E16068">
            <w:pPr>
              <w:pStyle w:val="30"/>
              <w:jc w:val="right"/>
              <w:rPr>
                <w:b w:val="0"/>
                <w:sz w:val="24"/>
                <w:szCs w:val="24"/>
              </w:rPr>
            </w:pPr>
          </w:p>
        </w:tc>
        <w:tc>
          <w:tcPr>
            <w:tcW w:w="8187" w:type="dxa"/>
          </w:tcPr>
          <w:p w:rsidR="00E16068" w:rsidRPr="00E16068" w:rsidRDefault="00E16068" w:rsidP="008D2C97">
            <w:pPr>
              <w:pStyle w:val="30"/>
              <w:jc w:val="left"/>
              <w:rPr>
                <w:b w:val="0"/>
                <w:sz w:val="24"/>
                <w:szCs w:val="24"/>
              </w:rPr>
            </w:pPr>
          </w:p>
        </w:tc>
      </w:tr>
      <w:tr w:rsidR="00E16068" w:rsidRPr="00E16068" w:rsidTr="00337125">
        <w:tc>
          <w:tcPr>
            <w:tcW w:w="1951" w:type="dxa"/>
            <w:gridSpan w:val="2"/>
            <w:vAlign w:val="center"/>
          </w:tcPr>
          <w:p w:rsidR="00E16068" w:rsidRPr="00E16068" w:rsidRDefault="00E16068" w:rsidP="008D2C97">
            <w:pPr>
              <w:pStyle w:val="30"/>
              <w:rPr>
                <w:b w:val="0"/>
                <w:sz w:val="24"/>
                <w:szCs w:val="24"/>
              </w:rPr>
            </w:pPr>
            <w:r w:rsidRPr="00E16068">
              <w:rPr>
                <w:b w:val="0"/>
                <w:sz w:val="24"/>
                <w:szCs w:val="24"/>
              </w:rPr>
              <w:t>4.3</w:t>
            </w:r>
          </w:p>
        </w:tc>
        <w:tc>
          <w:tcPr>
            <w:tcW w:w="8187" w:type="dxa"/>
          </w:tcPr>
          <w:p w:rsidR="00E16068" w:rsidRPr="00E16068" w:rsidRDefault="00E16068" w:rsidP="008D2C97">
            <w:pPr>
              <w:pStyle w:val="30"/>
              <w:jc w:val="left"/>
              <w:rPr>
                <w:b w:val="0"/>
                <w:sz w:val="24"/>
                <w:szCs w:val="24"/>
              </w:rPr>
            </w:pPr>
            <w:r w:rsidRPr="00E16068">
              <w:rPr>
                <w:b w:val="0"/>
                <w:sz w:val="24"/>
                <w:szCs w:val="24"/>
              </w:rPr>
              <w:t xml:space="preserve">инженерно-геологические характеристики земельного участка неблагоприятны для застройки </w:t>
            </w:r>
          </w:p>
          <w:p w:rsidR="00E16068" w:rsidRPr="00E16068" w:rsidRDefault="00E16068" w:rsidP="008D2C97">
            <w:pPr>
              <w:pStyle w:val="30"/>
              <w:jc w:val="left"/>
              <w:rPr>
                <w:b w:val="0"/>
                <w:sz w:val="24"/>
                <w:szCs w:val="24"/>
              </w:rPr>
            </w:pPr>
          </w:p>
        </w:tc>
      </w:tr>
      <w:tr w:rsidR="00E16068" w:rsidRPr="00E16068" w:rsidTr="00337125">
        <w:tc>
          <w:tcPr>
            <w:tcW w:w="1101" w:type="dxa"/>
          </w:tcPr>
          <w:p w:rsidR="00E16068" w:rsidRPr="00E16068" w:rsidRDefault="00E16068" w:rsidP="00E16068">
            <w:pPr>
              <w:pStyle w:val="30"/>
              <w:jc w:val="right"/>
              <w:rPr>
                <w:b w:val="0"/>
                <w:sz w:val="24"/>
                <w:szCs w:val="24"/>
              </w:rPr>
            </w:pPr>
            <w:r w:rsidRPr="00E16068">
              <w:rPr>
                <w:b w:val="0"/>
                <w:sz w:val="24"/>
                <w:szCs w:val="24"/>
              </w:rPr>
              <w:t>4.3.1</w:t>
            </w:r>
          </w:p>
        </w:tc>
        <w:tc>
          <w:tcPr>
            <w:tcW w:w="850" w:type="dxa"/>
          </w:tcPr>
          <w:p w:rsidR="00E16068" w:rsidRPr="00E16068" w:rsidRDefault="00E16068" w:rsidP="00E16068">
            <w:pPr>
              <w:pStyle w:val="30"/>
              <w:jc w:val="right"/>
              <w:rPr>
                <w:b w:val="0"/>
                <w:sz w:val="24"/>
                <w:szCs w:val="24"/>
              </w:rPr>
            </w:pPr>
          </w:p>
        </w:tc>
        <w:tc>
          <w:tcPr>
            <w:tcW w:w="8187" w:type="dxa"/>
          </w:tcPr>
          <w:p w:rsidR="00E16068" w:rsidRPr="00E16068" w:rsidRDefault="00E16068" w:rsidP="008D2C97">
            <w:pPr>
              <w:pStyle w:val="30"/>
              <w:jc w:val="left"/>
              <w:rPr>
                <w:b w:val="0"/>
                <w:sz w:val="24"/>
                <w:szCs w:val="24"/>
              </w:rPr>
            </w:pPr>
            <w:r w:rsidRPr="00E16068">
              <w:rPr>
                <w:b w:val="0"/>
                <w:sz w:val="24"/>
                <w:szCs w:val="24"/>
              </w:rPr>
              <w:t>приводится обоснование: ____________________</w:t>
            </w:r>
          </w:p>
        </w:tc>
      </w:tr>
      <w:tr w:rsidR="00E16068" w:rsidRPr="00E16068" w:rsidTr="00337125">
        <w:tc>
          <w:tcPr>
            <w:tcW w:w="1101" w:type="dxa"/>
          </w:tcPr>
          <w:p w:rsidR="00E16068" w:rsidRPr="00E16068" w:rsidRDefault="00E16068" w:rsidP="00E16068">
            <w:pPr>
              <w:pStyle w:val="30"/>
              <w:jc w:val="right"/>
              <w:rPr>
                <w:b w:val="0"/>
                <w:sz w:val="24"/>
                <w:szCs w:val="24"/>
              </w:rPr>
            </w:pPr>
            <w:r w:rsidRPr="00E16068">
              <w:rPr>
                <w:b w:val="0"/>
                <w:sz w:val="24"/>
                <w:szCs w:val="24"/>
              </w:rPr>
              <w:t>4.3.2</w:t>
            </w:r>
          </w:p>
        </w:tc>
        <w:tc>
          <w:tcPr>
            <w:tcW w:w="850" w:type="dxa"/>
          </w:tcPr>
          <w:p w:rsidR="00E16068" w:rsidRPr="00E16068" w:rsidRDefault="00E16068" w:rsidP="00E16068">
            <w:pPr>
              <w:pStyle w:val="30"/>
              <w:jc w:val="right"/>
              <w:rPr>
                <w:b w:val="0"/>
                <w:sz w:val="24"/>
                <w:szCs w:val="24"/>
              </w:rPr>
            </w:pPr>
          </w:p>
        </w:tc>
        <w:tc>
          <w:tcPr>
            <w:tcW w:w="8187" w:type="dxa"/>
          </w:tcPr>
          <w:p w:rsidR="00E16068" w:rsidRPr="00E16068" w:rsidRDefault="00E16068" w:rsidP="008D2C97">
            <w:pPr>
              <w:pStyle w:val="30"/>
              <w:jc w:val="left"/>
              <w:rPr>
                <w:b w:val="0"/>
                <w:sz w:val="24"/>
                <w:szCs w:val="24"/>
              </w:rPr>
            </w:pPr>
            <w:r w:rsidRPr="00E16068">
              <w:rPr>
                <w:b w:val="0"/>
                <w:sz w:val="24"/>
                <w:szCs w:val="24"/>
              </w:rPr>
              <w:t>подтверждаю приложение инженерных изысканий</w:t>
            </w:r>
          </w:p>
        </w:tc>
      </w:tr>
      <w:tr w:rsidR="00E16068" w:rsidRPr="00E16068" w:rsidTr="00337125">
        <w:tc>
          <w:tcPr>
            <w:tcW w:w="1951" w:type="dxa"/>
            <w:gridSpan w:val="2"/>
            <w:vAlign w:val="center"/>
          </w:tcPr>
          <w:p w:rsidR="00E16068" w:rsidRPr="00E16068" w:rsidRDefault="00E16068" w:rsidP="008D2C97">
            <w:pPr>
              <w:pStyle w:val="30"/>
              <w:rPr>
                <w:b w:val="0"/>
                <w:sz w:val="24"/>
                <w:szCs w:val="24"/>
              </w:rPr>
            </w:pPr>
            <w:r w:rsidRPr="00E16068">
              <w:rPr>
                <w:b w:val="0"/>
                <w:sz w:val="24"/>
                <w:szCs w:val="24"/>
              </w:rPr>
              <w:t>4.4</w:t>
            </w:r>
          </w:p>
        </w:tc>
        <w:tc>
          <w:tcPr>
            <w:tcW w:w="8187" w:type="dxa"/>
          </w:tcPr>
          <w:p w:rsidR="00E16068" w:rsidRPr="00E16068" w:rsidRDefault="00E16068" w:rsidP="008D2C97">
            <w:pPr>
              <w:pStyle w:val="30"/>
              <w:jc w:val="left"/>
              <w:rPr>
                <w:b w:val="0"/>
                <w:sz w:val="24"/>
                <w:szCs w:val="24"/>
              </w:rPr>
            </w:pPr>
            <w:r w:rsidRPr="00E16068">
              <w:rPr>
                <w:b w:val="0"/>
                <w:sz w:val="24"/>
                <w:szCs w:val="24"/>
              </w:rPr>
              <w:t xml:space="preserve">иные характеристики земельного участка неблагоприятные для застройки </w:t>
            </w:r>
          </w:p>
          <w:p w:rsidR="00E16068" w:rsidRPr="00E16068" w:rsidRDefault="00E16068" w:rsidP="008D2C97">
            <w:pPr>
              <w:pStyle w:val="30"/>
              <w:jc w:val="left"/>
              <w:rPr>
                <w:b w:val="0"/>
                <w:sz w:val="24"/>
                <w:szCs w:val="24"/>
              </w:rPr>
            </w:pPr>
          </w:p>
        </w:tc>
      </w:tr>
      <w:tr w:rsidR="00E16068" w:rsidRPr="00E16068" w:rsidTr="00337125">
        <w:tc>
          <w:tcPr>
            <w:tcW w:w="1101" w:type="dxa"/>
          </w:tcPr>
          <w:p w:rsidR="00E16068" w:rsidRPr="00E16068" w:rsidRDefault="00E16068" w:rsidP="00E16068">
            <w:pPr>
              <w:pStyle w:val="30"/>
              <w:jc w:val="right"/>
              <w:rPr>
                <w:b w:val="0"/>
                <w:sz w:val="24"/>
                <w:szCs w:val="24"/>
              </w:rPr>
            </w:pPr>
            <w:r w:rsidRPr="00E16068">
              <w:rPr>
                <w:b w:val="0"/>
                <w:sz w:val="24"/>
                <w:szCs w:val="24"/>
              </w:rPr>
              <w:t>4.4.1</w:t>
            </w:r>
          </w:p>
        </w:tc>
        <w:tc>
          <w:tcPr>
            <w:tcW w:w="850" w:type="dxa"/>
          </w:tcPr>
          <w:p w:rsidR="00E16068" w:rsidRPr="00E16068" w:rsidRDefault="00E16068" w:rsidP="00E16068">
            <w:pPr>
              <w:pStyle w:val="30"/>
              <w:jc w:val="right"/>
              <w:rPr>
                <w:b w:val="0"/>
                <w:sz w:val="24"/>
                <w:szCs w:val="24"/>
              </w:rPr>
            </w:pPr>
          </w:p>
        </w:tc>
        <w:tc>
          <w:tcPr>
            <w:tcW w:w="8187" w:type="dxa"/>
          </w:tcPr>
          <w:p w:rsidR="00E16068" w:rsidRPr="00E16068" w:rsidRDefault="00E16068" w:rsidP="008D2C97">
            <w:pPr>
              <w:pStyle w:val="30"/>
              <w:jc w:val="left"/>
              <w:rPr>
                <w:b w:val="0"/>
                <w:sz w:val="24"/>
                <w:szCs w:val="24"/>
              </w:rPr>
            </w:pPr>
            <w:r w:rsidRPr="00E16068">
              <w:rPr>
                <w:b w:val="0"/>
                <w:sz w:val="24"/>
                <w:szCs w:val="24"/>
              </w:rPr>
              <w:t>приводится обоснование: ____________________</w:t>
            </w:r>
          </w:p>
        </w:tc>
      </w:tr>
      <w:tr w:rsidR="00E16068" w:rsidRPr="00E16068" w:rsidTr="00337125">
        <w:tc>
          <w:tcPr>
            <w:tcW w:w="1101" w:type="dxa"/>
          </w:tcPr>
          <w:p w:rsidR="00E16068" w:rsidRPr="00E16068" w:rsidRDefault="00E16068" w:rsidP="00E16068">
            <w:pPr>
              <w:pStyle w:val="30"/>
              <w:jc w:val="right"/>
              <w:rPr>
                <w:b w:val="0"/>
                <w:sz w:val="24"/>
                <w:szCs w:val="24"/>
              </w:rPr>
            </w:pPr>
            <w:r w:rsidRPr="00E16068">
              <w:rPr>
                <w:b w:val="0"/>
                <w:sz w:val="24"/>
                <w:szCs w:val="24"/>
              </w:rPr>
              <w:t>4.4.2</w:t>
            </w:r>
          </w:p>
        </w:tc>
        <w:tc>
          <w:tcPr>
            <w:tcW w:w="850" w:type="dxa"/>
          </w:tcPr>
          <w:p w:rsidR="00E16068" w:rsidRPr="00E16068" w:rsidRDefault="00E16068" w:rsidP="00E16068">
            <w:pPr>
              <w:pStyle w:val="30"/>
              <w:jc w:val="right"/>
              <w:rPr>
                <w:b w:val="0"/>
                <w:sz w:val="24"/>
                <w:szCs w:val="24"/>
              </w:rPr>
            </w:pPr>
          </w:p>
        </w:tc>
        <w:tc>
          <w:tcPr>
            <w:tcW w:w="8187" w:type="dxa"/>
          </w:tcPr>
          <w:p w:rsidR="00E16068" w:rsidRPr="00E16068" w:rsidRDefault="00E16068" w:rsidP="008D2C97">
            <w:pPr>
              <w:pStyle w:val="30"/>
              <w:jc w:val="left"/>
              <w:rPr>
                <w:b w:val="0"/>
                <w:sz w:val="24"/>
                <w:szCs w:val="24"/>
              </w:rPr>
            </w:pPr>
            <w:r w:rsidRPr="00E16068">
              <w:rPr>
                <w:b w:val="0"/>
                <w:sz w:val="24"/>
                <w:szCs w:val="24"/>
              </w:rPr>
              <w:t>подтверждаю приложение обоснования иных характеристик земельного участка неблагоприятных для застройки (в случае необходимости)</w:t>
            </w:r>
          </w:p>
        </w:tc>
      </w:tr>
      <w:tr w:rsidR="008D2C97" w:rsidRPr="00E16068" w:rsidTr="007A7D0D">
        <w:tc>
          <w:tcPr>
            <w:tcW w:w="1951" w:type="dxa"/>
            <w:gridSpan w:val="2"/>
          </w:tcPr>
          <w:p w:rsidR="008D2C97" w:rsidRPr="00E16068" w:rsidRDefault="008D2C97" w:rsidP="008D2C97">
            <w:pPr>
              <w:pStyle w:val="30"/>
              <w:rPr>
                <w:b w:val="0"/>
                <w:sz w:val="24"/>
                <w:szCs w:val="24"/>
              </w:rPr>
            </w:pPr>
            <w:r w:rsidRPr="00E16068">
              <w:rPr>
                <w:b w:val="0"/>
                <w:sz w:val="24"/>
                <w:szCs w:val="24"/>
              </w:rPr>
              <w:t>4.5</w:t>
            </w:r>
          </w:p>
        </w:tc>
        <w:tc>
          <w:tcPr>
            <w:tcW w:w="8187" w:type="dxa"/>
          </w:tcPr>
          <w:p w:rsidR="008D2C97" w:rsidRPr="00E16068" w:rsidRDefault="008D2C97" w:rsidP="008D2C97">
            <w:pPr>
              <w:pStyle w:val="30"/>
              <w:jc w:val="left"/>
              <w:rPr>
                <w:b w:val="0"/>
                <w:sz w:val="24"/>
                <w:szCs w:val="24"/>
              </w:rPr>
            </w:pPr>
            <w:r w:rsidRPr="00E16068">
              <w:rPr>
                <w:b w:val="0"/>
                <w:sz w:val="24"/>
                <w:szCs w:val="24"/>
              </w:rPr>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(часть 1.1 статьи 40 Градостроительного кодекса Российской Федерации)</w:t>
            </w:r>
          </w:p>
        </w:tc>
      </w:tr>
    </w:tbl>
    <w:p w:rsidR="00E16068" w:rsidRPr="00E16068" w:rsidRDefault="00E16068" w:rsidP="00E16068">
      <w:pPr>
        <w:pStyle w:val="30"/>
        <w:jc w:val="right"/>
        <w:rPr>
          <w:b w:val="0"/>
          <w:sz w:val="24"/>
          <w:szCs w:val="24"/>
        </w:rPr>
      </w:pPr>
    </w:p>
    <w:p w:rsidR="00E16068" w:rsidRPr="00E16068" w:rsidRDefault="00E16068" w:rsidP="008D2C97">
      <w:pPr>
        <w:pStyle w:val="30"/>
        <w:jc w:val="left"/>
        <w:rPr>
          <w:b w:val="0"/>
          <w:sz w:val="24"/>
          <w:szCs w:val="24"/>
        </w:rPr>
      </w:pPr>
      <w:r w:rsidRPr="00E16068">
        <w:rPr>
          <w:b w:val="0"/>
          <w:sz w:val="24"/>
          <w:szCs w:val="24"/>
        </w:rPr>
        <w:t>Приложение: на _____ л.</w:t>
      </w:r>
    </w:p>
    <w:p w:rsidR="00E16068" w:rsidRPr="00E16068" w:rsidRDefault="00E16068" w:rsidP="00E16068">
      <w:pPr>
        <w:pStyle w:val="30"/>
        <w:jc w:val="right"/>
        <w:rPr>
          <w:b w:val="0"/>
          <w:sz w:val="24"/>
          <w:szCs w:val="24"/>
        </w:rPr>
      </w:pPr>
    </w:p>
    <w:p w:rsidR="00E16068" w:rsidRPr="00E16068" w:rsidRDefault="00E16068" w:rsidP="008D2C97">
      <w:pPr>
        <w:pStyle w:val="30"/>
        <w:rPr>
          <w:b w:val="0"/>
          <w:sz w:val="24"/>
          <w:szCs w:val="24"/>
        </w:rPr>
      </w:pPr>
      <w:r w:rsidRPr="00E16068">
        <w:rPr>
          <w:b w:val="0"/>
          <w:sz w:val="24"/>
          <w:szCs w:val="24"/>
        </w:rPr>
        <w:t>Результат предоставления услуги прошу:</w:t>
      </w:r>
    </w:p>
    <w:p w:rsidR="00E16068" w:rsidRPr="00E16068" w:rsidRDefault="00E16068" w:rsidP="00E16068">
      <w:pPr>
        <w:pStyle w:val="30"/>
        <w:jc w:val="right"/>
        <w:rPr>
          <w:b w:val="0"/>
          <w:sz w:val="24"/>
          <w:szCs w:val="24"/>
        </w:rPr>
      </w:pP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gridCol w:w="992"/>
      </w:tblGrid>
      <w:tr w:rsidR="00E16068" w:rsidRPr="00E16068" w:rsidTr="00337125">
        <w:tc>
          <w:tcPr>
            <w:tcW w:w="9039" w:type="dxa"/>
            <w:shd w:val="clear" w:color="auto" w:fill="auto"/>
          </w:tcPr>
          <w:p w:rsidR="00E16068" w:rsidRPr="00E16068" w:rsidRDefault="00E16068" w:rsidP="008D2C97">
            <w:pPr>
              <w:pStyle w:val="30"/>
              <w:jc w:val="left"/>
              <w:rPr>
                <w:b w:val="0"/>
                <w:i/>
                <w:sz w:val="24"/>
                <w:szCs w:val="24"/>
              </w:rPr>
            </w:pPr>
            <w:r w:rsidRPr="00E16068">
              <w:rPr>
                <w:b w:val="0"/>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92" w:type="dxa"/>
            <w:shd w:val="clear" w:color="auto" w:fill="auto"/>
          </w:tcPr>
          <w:p w:rsidR="00E16068" w:rsidRPr="00E16068" w:rsidRDefault="00E16068" w:rsidP="00E16068">
            <w:pPr>
              <w:pStyle w:val="30"/>
              <w:jc w:val="right"/>
              <w:rPr>
                <w:b w:val="0"/>
                <w:sz w:val="24"/>
                <w:szCs w:val="24"/>
              </w:rPr>
            </w:pPr>
          </w:p>
        </w:tc>
      </w:tr>
      <w:tr w:rsidR="00E16068" w:rsidRPr="00E16068" w:rsidTr="00337125">
        <w:tc>
          <w:tcPr>
            <w:tcW w:w="9039" w:type="dxa"/>
            <w:shd w:val="clear" w:color="auto" w:fill="auto"/>
          </w:tcPr>
          <w:p w:rsidR="00E16068" w:rsidRPr="00E16068" w:rsidRDefault="00E16068" w:rsidP="008D2C97">
            <w:pPr>
              <w:pStyle w:val="30"/>
              <w:jc w:val="left"/>
              <w:rPr>
                <w:b w:val="0"/>
                <w:sz w:val="24"/>
                <w:szCs w:val="24"/>
              </w:rPr>
            </w:pPr>
            <w:r w:rsidRPr="00E16068">
              <w:rPr>
                <w:b w:val="0"/>
                <w:sz w:val="24"/>
                <w:szCs w:val="24"/>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адресу:___________________________________</w:t>
            </w:r>
          </w:p>
        </w:tc>
        <w:tc>
          <w:tcPr>
            <w:tcW w:w="992" w:type="dxa"/>
            <w:shd w:val="clear" w:color="auto" w:fill="auto"/>
          </w:tcPr>
          <w:p w:rsidR="00E16068" w:rsidRPr="00E16068" w:rsidRDefault="00E16068" w:rsidP="00E16068">
            <w:pPr>
              <w:pStyle w:val="30"/>
              <w:jc w:val="right"/>
              <w:rPr>
                <w:b w:val="0"/>
                <w:sz w:val="24"/>
                <w:szCs w:val="24"/>
              </w:rPr>
            </w:pPr>
          </w:p>
        </w:tc>
      </w:tr>
      <w:tr w:rsidR="00E16068" w:rsidRPr="00E16068" w:rsidTr="00337125">
        <w:tc>
          <w:tcPr>
            <w:tcW w:w="9039" w:type="dxa"/>
            <w:shd w:val="clear" w:color="auto" w:fill="auto"/>
          </w:tcPr>
          <w:p w:rsidR="00E16068" w:rsidRPr="00E16068" w:rsidRDefault="00E16068" w:rsidP="008D2C97">
            <w:pPr>
              <w:pStyle w:val="30"/>
              <w:jc w:val="left"/>
              <w:rPr>
                <w:b w:val="0"/>
                <w:sz w:val="24"/>
                <w:szCs w:val="24"/>
              </w:rPr>
            </w:pPr>
            <w:r w:rsidRPr="00E16068">
              <w:rPr>
                <w:b w:val="0"/>
                <w:sz w:val="24"/>
                <w:szCs w:val="24"/>
              </w:rPr>
              <w:t xml:space="preserve">направить на бумажном носителе на почтовый </w:t>
            </w:r>
            <w:r w:rsidRPr="00E16068">
              <w:rPr>
                <w:b w:val="0"/>
                <w:sz w:val="24"/>
                <w:szCs w:val="24"/>
              </w:rPr>
              <w:br/>
              <w:t>адрес: ___________________________________</w:t>
            </w:r>
          </w:p>
        </w:tc>
        <w:tc>
          <w:tcPr>
            <w:tcW w:w="992" w:type="dxa"/>
            <w:shd w:val="clear" w:color="auto" w:fill="auto"/>
          </w:tcPr>
          <w:p w:rsidR="00E16068" w:rsidRPr="00E16068" w:rsidRDefault="00E16068" w:rsidP="00E16068">
            <w:pPr>
              <w:pStyle w:val="30"/>
              <w:jc w:val="right"/>
              <w:rPr>
                <w:b w:val="0"/>
                <w:sz w:val="24"/>
                <w:szCs w:val="24"/>
              </w:rPr>
            </w:pPr>
          </w:p>
        </w:tc>
      </w:tr>
      <w:tr w:rsidR="00E16068" w:rsidRPr="00E16068" w:rsidTr="00337125">
        <w:tc>
          <w:tcPr>
            <w:tcW w:w="9039" w:type="dxa"/>
            <w:shd w:val="clear" w:color="auto" w:fill="auto"/>
          </w:tcPr>
          <w:p w:rsidR="00E16068" w:rsidRPr="00E16068" w:rsidRDefault="00E16068" w:rsidP="008D2C97">
            <w:pPr>
              <w:pStyle w:val="30"/>
              <w:jc w:val="left"/>
              <w:rPr>
                <w:b w:val="0"/>
                <w:sz w:val="24"/>
                <w:szCs w:val="24"/>
              </w:rPr>
            </w:pPr>
            <w:r w:rsidRPr="00E16068">
              <w:rPr>
                <w:b w:val="0"/>
                <w:sz w:val="24"/>
                <w:szCs w:val="24"/>
              </w:rPr>
              <w:t>направить в форме электронного документа в личный кабинет в единой информационной системе жилищного строительства</w:t>
            </w:r>
          </w:p>
        </w:tc>
        <w:tc>
          <w:tcPr>
            <w:tcW w:w="992" w:type="dxa"/>
            <w:shd w:val="clear" w:color="auto" w:fill="auto"/>
          </w:tcPr>
          <w:p w:rsidR="00E16068" w:rsidRPr="00E16068" w:rsidRDefault="00E16068" w:rsidP="00E16068">
            <w:pPr>
              <w:pStyle w:val="30"/>
              <w:jc w:val="right"/>
              <w:rPr>
                <w:b w:val="0"/>
                <w:sz w:val="24"/>
                <w:szCs w:val="24"/>
              </w:rPr>
            </w:pPr>
          </w:p>
        </w:tc>
      </w:tr>
      <w:tr w:rsidR="00E16068" w:rsidRPr="00E16068" w:rsidTr="00337125">
        <w:tc>
          <w:tcPr>
            <w:tcW w:w="10031" w:type="dxa"/>
            <w:gridSpan w:val="2"/>
            <w:shd w:val="clear" w:color="auto" w:fill="auto"/>
          </w:tcPr>
          <w:p w:rsidR="00E16068" w:rsidRPr="00E16068" w:rsidRDefault="00E16068" w:rsidP="008D2C97">
            <w:pPr>
              <w:pStyle w:val="30"/>
              <w:rPr>
                <w:b w:val="0"/>
                <w:i/>
                <w:sz w:val="24"/>
                <w:szCs w:val="24"/>
              </w:rPr>
            </w:pPr>
            <w:r w:rsidRPr="00E16068">
              <w:rPr>
                <w:b w:val="0"/>
                <w:i/>
                <w:sz w:val="24"/>
                <w:szCs w:val="24"/>
              </w:rPr>
              <w:t>Указывается один из перечисленных способов</w:t>
            </w:r>
          </w:p>
        </w:tc>
      </w:tr>
    </w:tbl>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E16068" w:rsidRPr="00E16068" w:rsidTr="00337125">
        <w:trPr>
          <w:trHeight w:val="823"/>
        </w:trPr>
        <w:tc>
          <w:tcPr>
            <w:tcW w:w="1790" w:type="dxa"/>
            <w:tcBorders>
              <w:top w:val="nil"/>
              <w:left w:val="nil"/>
              <w:bottom w:val="single" w:sz="4" w:space="0" w:color="auto"/>
              <w:right w:val="nil"/>
            </w:tcBorders>
            <w:vAlign w:val="bottom"/>
          </w:tcPr>
          <w:p w:rsidR="00E16068" w:rsidRPr="00E16068" w:rsidRDefault="00E16068" w:rsidP="00E16068">
            <w:pPr>
              <w:pStyle w:val="30"/>
              <w:jc w:val="right"/>
              <w:rPr>
                <w:b w:val="0"/>
                <w:sz w:val="24"/>
                <w:szCs w:val="24"/>
              </w:rPr>
            </w:pPr>
          </w:p>
        </w:tc>
        <w:tc>
          <w:tcPr>
            <w:tcW w:w="483" w:type="dxa"/>
            <w:tcBorders>
              <w:top w:val="nil"/>
              <w:left w:val="nil"/>
              <w:bottom w:val="nil"/>
              <w:right w:val="nil"/>
            </w:tcBorders>
            <w:vAlign w:val="bottom"/>
          </w:tcPr>
          <w:p w:rsidR="00E16068" w:rsidRPr="00E16068" w:rsidRDefault="00E16068" w:rsidP="00E16068">
            <w:pPr>
              <w:pStyle w:val="30"/>
              <w:jc w:val="right"/>
              <w:rPr>
                <w:b w:val="0"/>
                <w:sz w:val="24"/>
                <w:szCs w:val="24"/>
              </w:rPr>
            </w:pPr>
          </w:p>
        </w:tc>
        <w:tc>
          <w:tcPr>
            <w:tcW w:w="1369" w:type="dxa"/>
            <w:tcBorders>
              <w:top w:val="nil"/>
              <w:left w:val="nil"/>
              <w:bottom w:val="single" w:sz="4" w:space="0" w:color="auto"/>
              <w:right w:val="nil"/>
            </w:tcBorders>
            <w:vAlign w:val="bottom"/>
          </w:tcPr>
          <w:p w:rsidR="00E16068" w:rsidRPr="00E16068" w:rsidRDefault="00E16068" w:rsidP="00E16068">
            <w:pPr>
              <w:pStyle w:val="30"/>
              <w:jc w:val="right"/>
              <w:rPr>
                <w:b w:val="0"/>
                <w:sz w:val="24"/>
                <w:szCs w:val="24"/>
              </w:rPr>
            </w:pPr>
          </w:p>
        </w:tc>
        <w:tc>
          <w:tcPr>
            <w:tcW w:w="686" w:type="dxa"/>
            <w:tcBorders>
              <w:top w:val="nil"/>
              <w:left w:val="nil"/>
              <w:bottom w:val="nil"/>
              <w:right w:val="nil"/>
            </w:tcBorders>
            <w:vAlign w:val="bottom"/>
          </w:tcPr>
          <w:p w:rsidR="00E16068" w:rsidRPr="00E16068" w:rsidRDefault="00E16068" w:rsidP="00E16068">
            <w:pPr>
              <w:pStyle w:val="30"/>
              <w:jc w:val="right"/>
              <w:rPr>
                <w:b w:val="0"/>
                <w:sz w:val="24"/>
                <w:szCs w:val="24"/>
              </w:rPr>
            </w:pPr>
          </w:p>
        </w:tc>
        <w:tc>
          <w:tcPr>
            <w:tcW w:w="606" w:type="dxa"/>
            <w:tcBorders>
              <w:top w:val="nil"/>
              <w:left w:val="nil"/>
              <w:bottom w:val="single" w:sz="4" w:space="0" w:color="auto"/>
              <w:right w:val="nil"/>
            </w:tcBorders>
          </w:tcPr>
          <w:p w:rsidR="00E16068" w:rsidRPr="00E16068" w:rsidRDefault="00E16068" w:rsidP="00E16068">
            <w:pPr>
              <w:pStyle w:val="30"/>
              <w:jc w:val="right"/>
              <w:rPr>
                <w:b w:val="0"/>
                <w:sz w:val="24"/>
                <w:szCs w:val="24"/>
              </w:rPr>
            </w:pPr>
          </w:p>
        </w:tc>
        <w:tc>
          <w:tcPr>
            <w:tcW w:w="606" w:type="dxa"/>
            <w:tcBorders>
              <w:top w:val="nil"/>
              <w:left w:val="nil"/>
              <w:bottom w:val="single" w:sz="4" w:space="0" w:color="auto"/>
              <w:right w:val="nil"/>
            </w:tcBorders>
          </w:tcPr>
          <w:p w:rsidR="00E16068" w:rsidRPr="00E16068" w:rsidRDefault="00E16068" w:rsidP="00E16068">
            <w:pPr>
              <w:pStyle w:val="30"/>
              <w:jc w:val="right"/>
              <w:rPr>
                <w:b w:val="0"/>
                <w:sz w:val="24"/>
                <w:szCs w:val="24"/>
              </w:rPr>
            </w:pPr>
          </w:p>
        </w:tc>
        <w:tc>
          <w:tcPr>
            <w:tcW w:w="2756" w:type="dxa"/>
            <w:tcBorders>
              <w:top w:val="nil"/>
              <w:left w:val="nil"/>
              <w:bottom w:val="single" w:sz="4" w:space="0" w:color="auto"/>
              <w:right w:val="nil"/>
            </w:tcBorders>
            <w:vAlign w:val="bottom"/>
          </w:tcPr>
          <w:p w:rsidR="00E16068" w:rsidRPr="00E16068" w:rsidRDefault="00E16068" w:rsidP="00E16068">
            <w:pPr>
              <w:pStyle w:val="30"/>
              <w:jc w:val="right"/>
              <w:rPr>
                <w:b w:val="0"/>
                <w:sz w:val="24"/>
                <w:szCs w:val="24"/>
              </w:rPr>
            </w:pPr>
          </w:p>
        </w:tc>
        <w:tc>
          <w:tcPr>
            <w:tcW w:w="1681" w:type="dxa"/>
            <w:tcBorders>
              <w:top w:val="nil"/>
              <w:left w:val="nil"/>
              <w:bottom w:val="single" w:sz="4" w:space="0" w:color="auto"/>
              <w:right w:val="nil"/>
            </w:tcBorders>
          </w:tcPr>
          <w:p w:rsidR="00E16068" w:rsidRPr="00E16068" w:rsidRDefault="00E16068" w:rsidP="00E16068">
            <w:pPr>
              <w:pStyle w:val="30"/>
              <w:jc w:val="right"/>
              <w:rPr>
                <w:b w:val="0"/>
                <w:sz w:val="24"/>
                <w:szCs w:val="24"/>
              </w:rPr>
            </w:pPr>
          </w:p>
        </w:tc>
      </w:tr>
      <w:tr w:rsidR="00E16068" w:rsidRPr="00E16068" w:rsidTr="00337125">
        <w:trPr>
          <w:trHeight w:val="298"/>
        </w:trPr>
        <w:tc>
          <w:tcPr>
            <w:tcW w:w="1790" w:type="dxa"/>
            <w:tcBorders>
              <w:top w:val="nil"/>
              <w:left w:val="nil"/>
              <w:bottom w:val="nil"/>
              <w:right w:val="nil"/>
            </w:tcBorders>
          </w:tcPr>
          <w:p w:rsidR="00E16068" w:rsidRPr="00E16068" w:rsidRDefault="00E16068" w:rsidP="00E16068">
            <w:pPr>
              <w:pStyle w:val="30"/>
              <w:jc w:val="right"/>
              <w:rPr>
                <w:b w:val="0"/>
                <w:sz w:val="24"/>
                <w:szCs w:val="24"/>
              </w:rPr>
            </w:pPr>
            <w:r w:rsidRPr="00E16068">
              <w:rPr>
                <w:b w:val="0"/>
                <w:sz w:val="24"/>
                <w:szCs w:val="24"/>
              </w:rPr>
              <w:t>(дата)*</w:t>
            </w:r>
          </w:p>
        </w:tc>
        <w:tc>
          <w:tcPr>
            <w:tcW w:w="483" w:type="dxa"/>
            <w:tcBorders>
              <w:top w:val="nil"/>
              <w:left w:val="nil"/>
              <w:bottom w:val="nil"/>
              <w:right w:val="nil"/>
            </w:tcBorders>
          </w:tcPr>
          <w:p w:rsidR="00E16068" w:rsidRPr="00E16068" w:rsidRDefault="00E16068" w:rsidP="00E16068">
            <w:pPr>
              <w:pStyle w:val="30"/>
              <w:jc w:val="right"/>
              <w:rPr>
                <w:b w:val="0"/>
                <w:sz w:val="24"/>
                <w:szCs w:val="24"/>
              </w:rPr>
            </w:pPr>
          </w:p>
        </w:tc>
        <w:tc>
          <w:tcPr>
            <w:tcW w:w="1369" w:type="dxa"/>
            <w:tcBorders>
              <w:top w:val="nil"/>
              <w:left w:val="nil"/>
              <w:bottom w:val="nil"/>
              <w:right w:val="nil"/>
            </w:tcBorders>
          </w:tcPr>
          <w:p w:rsidR="00E16068" w:rsidRPr="00E16068" w:rsidRDefault="00E16068" w:rsidP="00E16068">
            <w:pPr>
              <w:pStyle w:val="30"/>
              <w:jc w:val="right"/>
              <w:rPr>
                <w:b w:val="0"/>
                <w:sz w:val="24"/>
                <w:szCs w:val="24"/>
              </w:rPr>
            </w:pPr>
            <w:r w:rsidRPr="00E16068">
              <w:rPr>
                <w:b w:val="0"/>
                <w:sz w:val="24"/>
                <w:szCs w:val="24"/>
              </w:rPr>
              <w:t>(подпись)*</w:t>
            </w:r>
          </w:p>
        </w:tc>
        <w:tc>
          <w:tcPr>
            <w:tcW w:w="686" w:type="dxa"/>
            <w:tcBorders>
              <w:top w:val="nil"/>
              <w:left w:val="nil"/>
              <w:bottom w:val="nil"/>
              <w:right w:val="nil"/>
            </w:tcBorders>
          </w:tcPr>
          <w:p w:rsidR="00E16068" w:rsidRPr="00E16068" w:rsidRDefault="00E16068" w:rsidP="00E16068">
            <w:pPr>
              <w:pStyle w:val="30"/>
              <w:jc w:val="right"/>
              <w:rPr>
                <w:b w:val="0"/>
                <w:sz w:val="24"/>
                <w:szCs w:val="24"/>
              </w:rPr>
            </w:pPr>
          </w:p>
        </w:tc>
        <w:tc>
          <w:tcPr>
            <w:tcW w:w="606" w:type="dxa"/>
            <w:tcBorders>
              <w:top w:val="nil"/>
              <w:left w:val="nil"/>
              <w:bottom w:val="nil"/>
              <w:right w:val="nil"/>
            </w:tcBorders>
          </w:tcPr>
          <w:p w:rsidR="00E16068" w:rsidRPr="00E16068" w:rsidRDefault="00E16068" w:rsidP="00E16068">
            <w:pPr>
              <w:pStyle w:val="30"/>
              <w:jc w:val="right"/>
              <w:rPr>
                <w:b w:val="0"/>
                <w:sz w:val="24"/>
                <w:szCs w:val="24"/>
              </w:rPr>
            </w:pPr>
          </w:p>
        </w:tc>
        <w:tc>
          <w:tcPr>
            <w:tcW w:w="606" w:type="dxa"/>
            <w:tcBorders>
              <w:top w:val="nil"/>
              <w:left w:val="nil"/>
              <w:bottom w:val="nil"/>
              <w:right w:val="nil"/>
            </w:tcBorders>
          </w:tcPr>
          <w:p w:rsidR="00E16068" w:rsidRPr="00E16068" w:rsidRDefault="00E16068" w:rsidP="00E16068">
            <w:pPr>
              <w:pStyle w:val="30"/>
              <w:jc w:val="right"/>
              <w:rPr>
                <w:b w:val="0"/>
                <w:sz w:val="24"/>
                <w:szCs w:val="24"/>
              </w:rPr>
            </w:pPr>
          </w:p>
        </w:tc>
        <w:tc>
          <w:tcPr>
            <w:tcW w:w="2756" w:type="dxa"/>
            <w:tcBorders>
              <w:top w:val="nil"/>
              <w:left w:val="nil"/>
              <w:bottom w:val="nil"/>
              <w:right w:val="nil"/>
            </w:tcBorders>
          </w:tcPr>
          <w:p w:rsidR="00E16068" w:rsidRPr="00E16068" w:rsidRDefault="00E16068" w:rsidP="00E16068">
            <w:pPr>
              <w:pStyle w:val="30"/>
              <w:jc w:val="right"/>
              <w:rPr>
                <w:b w:val="0"/>
                <w:sz w:val="24"/>
                <w:szCs w:val="24"/>
              </w:rPr>
            </w:pPr>
            <w:r w:rsidRPr="00E16068">
              <w:rPr>
                <w:b w:val="0"/>
                <w:sz w:val="24"/>
                <w:szCs w:val="24"/>
              </w:rPr>
              <w:t>(ФИО)*</w:t>
            </w:r>
          </w:p>
        </w:tc>
        <w:tc>
          <w:tcPr>
            <w:tcW w:w="1681" w:type="dxa"/>
            <w:tcBorders>
              <w:top w:val="nil"/>
              <w:left w:val="nil"/>
              <w:bottom w:val="nil"/>
              <w:right w:val="nil"/>
            </w:tcBorders>
          </w:tcPr>
          <w:p w:rsidR="00E16068" w:rsidRPr="00E16068" w:rsidRDefault="00E16068" w:rsidP="00E16068">
            <w:pPr>
              <w:pStyle w:val="30"/>
              <w:jc w:val="right"/>
              <w:rPr>
                <w:b w:val="0"/>
                <w:sz w:val="24"/>
                <w:szCs w:val="24"/>
              </w:rPr>
            </w:pPr>
          </w:p>
        </w:tc>
      </w:tr>
    </w:tbl>
    <w:p w:rsidR="00E16068" w:rsidRPr="00E16068" w:rsidRDefault="00E16068" w:rsidP="00E16068">
      <w:pPr>
        <w:pStyle w:val="30"/>
        <w:jc w:val="right"/>
        <w:rPr>
          <w:b w:val="0"/>
          <w:sz w:val="24"/>
          <w:szCs w:val="24"/>
        </w:rPr>
      </w:pPr>
    </w:p>
    <w:p w:rsidR="00E16068" w:rsidRPr="00E16068" w:rsidRDefault="00E16068" w:rsidP="00E16068">
      <w:pPr>
        <w:pStyle w:val="30"/>
        <w:jc w:val="right"/>
        <w:rPr>
          <w:b w:val="0"/>
          <w:sz w:val="24"/>
          <w:szCs w:val="24"/>
        </w:rPr>
      </w:pPr>
    </w:p>
    <w:p w:rsidR="00E16068" w:rsidRPr="00E16068" w:rsidRDefault="00E16068" w:rsidP="00E16068">
      <w:pPr>
        <w:pStyle w:val="30"/>
        <w:jc w:val="right"/>
        <w:rPr>
          <w:b w:val="0"/>
          <w:sz w:val="24"/>
          <w:szCs w:val="24"/>
        </w:rPr>
      </w:pPr>
      <w:r w:rsidRPr="00E16068">
        <w:rPr>
          <w:b w:val="0"/>
          <w:i/>
          <w:sz w:val="24"/>
          <w:szCs w:val="24"/>
        </w:rPr>
        <w:t>*  подписи, Ф.И.О. всех правообладателей земельного участка и (или) объекта капитального строительства</w:t>
      </w:r>
    </w:p>
    <w:p w:rsidR="00E16068" w:rsidRPr="00E16068" w:rsidRDefault="00E16068" w:rsidP="00E16068">
      <w:pPr>
        <w:pStyle w:val="30"/>
        <w:jc w:val="right"/>
        <w:rPr>
          <w:b w:val="0"/>
          <w:sz w:val="24"/>
          <w:szCs w:val="24"/>
        </w:rPr>
      </w:pPr>
    </w:p>
    <w:p w:rsidR="00E16068" w:rsidRPr="00E16068" w:rsidRDefault="00E16068" w:rsidP="00E16068">
      <w:pPr>
        <w:pStyle w:val="30"/>
        <w:jc w:val="right"/>
        <w:rPr>
          <w:b w:val="0"/>
          <w:sz w:val="24"/>
          <w:szCs w:val="24"/>
        </w:rPr>
      </w:pPr>
    </w:p>
    <w:p w:rsidR="00E16068" w:rsidRPr="00E16068" w:rsidRDefault="00E16068" w:rsidP="00E16068">
      <w:pPr>
        <w:pStyle w:val="30"/>
        <w:jc w:val="right"/>
        <w:rPr>
          <w:b w:val="0"/>
          <w:i/>
          <w:iCs/>
          <w:sz w:val="24"/>
          <w:szCs w:val="24"/>
        </w:rPr>
      </w:pPr>
    </w:p>
    <w:p w:rsidR="00E16068" w:rsidRPr="00E16068" w:rsidRDefault="00E16068" w:rsidP="00E16068">
      <w:pPr>
        <w:pStyle w:val="30"/>
        <w:jc w:val="right"/>
        <w:rPr>
          <w:b w:val="0"/>
          <w:sz w:val="24"/>
          <w:szCs w:val="24"/>
        </w:rPr>
      </w:pPr>
      <w:r w:rsidRPr="00E16068">
        <w:rPr>
          <w:b w:val="0"/>
          <w:noProof/>
          <w:sz w:val="24"/>
          <w:szCs w:val="24"/>
          <w:lang w:bidi="ar-SA"/>
        </w:rPr>
        <mc:AlternateContent>
          <mc:Choice Requires="wps">
            <w:drawing>
              <wp:anchor distT="0" distB="253365" distL="1965960" distR="63500" simplePos="0" relativeHeight="251659264" behindDoc="1" locked="0" layoutInCell="1" allowOverlap="1" wp14:anchorId="15B676DC" wp14:editId="13FA947D">
                <wp:simplePos x="0" y="0"/>
                <wp:positionH relativeFrom="margin">
                  <wp:posOffset>4172585</wp:posOffset>
                </wp:positionH>
                <wp:positionV relativeFrom="paragraph">
                  <wp:posOffset>-13970</wp:posOffset>
                </wp:positionV>
                <wp:extent cx="466090" cy="154940"/>
                <wp:effectExtent l="635" t="0" r="0" b="3810"/>
                <wp:wrapSquare wrapText="left"/>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068" w:rsidRDefault="00E16068" w:rsidP="00E16068">
                            <w:r>
                              <w:t>(ФИО)</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28.55pt;margin-top:-1.1pt;width:36.7pt;height:12.2pt;z-index:-251657216;visibility:visible;mso-wrap-style:square;mso-width-percent:0;mso-height-percent:0;mso-wrap-distance-left:154.8pt;mso-wrap-distance-top:0;mso-wrap-distance-right:5pt;mso-wrap-distance-bottom:19.9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" filled="f" stroked="f">
                <v:textbox style="mso-fit-shape-to-text:t" inset="0,0,0,0">
                  <w:txbxContent>
                    <w:p w:rsidR="00E16068" w:rsidRDefault="00E16068" w:rsidP="00E16068">
                      <w:r>
                        <w:t>(ФИО)</w:t>
                      </w:r>
                    </w:p>
                  </w:txbxContent>
                </v:textbox>
                <w10:wrap type="square" side="left" anchorx="margin"/>
              </v:shape>
            </w:pict>
          </mc:Fallback>
        </mc:AlternateContent>
      </w:r>
      <w:r w:rsidRPr="00E16068">
        <w:rPr>
          <w:b w:val="0"/>
          <w:sz w:val="24"/>
          <w:szCs w:val="24"/>
        </w:rPr>
        <w:t>(дата)</w:t>
      </w:r>
      <w:r w:rsidRPr="00E16068">
        <w:rPr>
          <w:b w:val="0"/>
          <w:sz w:val="24"/>
          <w:szCs w:val="24"/>
        </w:rPr>
        <w:tab/>
        <w:t>(подпись)</w:t>
      </w:r>
      <w:bookmarkEnd w:id="0"/>
    </w:p>
    <w:sectPr w:rsidR="00E16068" w:rsidRPr="00E16068" w:rsidSect="00E16068">
      <w:headerReference w:type="default" r:id="rId8"/>
      <w:headerReference w:type="first" r:id="rId9"/>
      <w:pgSz w:w="11900" w:h="16840"/>
      <w:pgMar w:top="1122" w:right="1115" w:bottom="1122" w:left="90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39A" w:rsidRDefault="0083739A">
      <w:r>
        <w:separator/>
      </w:r>
    </w:p>
  </w:endnote>
  <w:endnote w:type="continuationSeparator" w:id="0">
    <w:p w:rsidR="0083739A" w:rsidRDefault="00837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39A" w:rsidRDefault="0083739A"/>
  </w:footnote>
  <w:footnote w:type="continuationSeparator" w:id="0">
    <w:p w:rsidR="0083739A" w:rsidRDefault="0083739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068" w:rsidRDefault="00E16068">
    <w:pPr>
      <w:rPr>
        <w:sz w:val="2"/>
        <w:szCs w:val="2"/>
      </w:rPr>
    </w:pPr>
    <w:r>
      <w:rPr>
        <w:noProof/>
        <w:lang w:bidi="ar-SA"/>
      </w:rPr>
      <mc:AlternateContent>
        <mc:Choice Requires="wps">
          <w:drawing>
            <wp:anchor distT="0" distB="0" distL="63500" distR="63500" simplePos="0" relativeHeight="251659264" behindDoc="1" locked="0" layoutInCell="1" allowOverlap="1" wp14:anchorId="546D39BD" wp14:editId="7D4CE70A">
              <wp:simplePos x="0" y="0"/>
              <wp:positionH relativeFrom="page">
                <wp:posOffset>3813175</wp:posOffset>
              </wp:positionH>
              <wp:positionV relativeFrom="page">
                <wp:posOffset>497840</wp:posOffset>
              </wp:positionV>
              <wp:extent cx="140335" cy="160655"/>
              <wp:effectExtent l="3175" t="2540" r="1905" b="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068" w:rsidRDefault="00E16068">
                          <w:r>
                            <w:rPr>
                              <w:sz w:val="28"/>
                              <w:szCs w:val="28"/>
                            </w:rPr>
                            <w:fldChar w:fldCharType="begin"/>
                          </w:r>
                          <w:r>
                            <w:instrText xml:space="preserve"> PAGE \* MERGEFORMAT </w:instrText>
                          </w:r>
                          <w:r>
                            <w:rPr>
                              <w:sz w:val="28"/>
                              <w:szCs w:val="28"/>
                            </w:rPr>
                            <w:fldChar w:fldCharType="separate"/>
                          </w:r>
                          <w:r w:rsidR="0083739A">
                            <w:rPr>
                              <w:noProof/>
                            </w:rP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300.25pt;margin-top:39.2pt;width:11.0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" filled="f" stroked="f">
              <v:textbox style="mso-fit-shape-to-text:t" inset="0,0,0,0">
                <w:txbxContent>
                  <w:p w:rsidR="00E16068" w:rsidRDefault="00E16068">
                    <w:r>
                      <w:rPr>
                        <w:sz w:val="28"/>
                        <w:szCs w:val="28"/>
                      </w:rPr>
                      <w:fldChar w:fldCharType="begin"/>
                    </w:r>
                    <w:r>
                      <w:instrText xml:space="preserve"> PAGE \* MERGEFORMAT </w:instrText>
                    </w:r>
                    <w:r>
                      <w:rPr>
                        <w:sz w:val="28"/>
                        <w:szCs w:val="28"/>
                      </w:rPr>
                      <w:fldChar w:fldCharType="separate"/>
                    </w:r>
                    <w:r w:rsidR="0083739A">
                      <w:rPr>
                        <w:noProof/>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068" w:rsidRDefault="00E16068">
    <w:pPr>
      <w:rPr>
        <w:sz w:val="2"/>
        <w:szCs w:val="2"/>
      </w:rPr>
    </w:pPr>
    <w:r>
      <w:rPr>
        <w:noProof/>
        <w:lang w:bidi="ar-SA"/>
      </w:rPr>
      <mc:AlternateContent>
        <mc:Choice Requires="wps">
          <w:drawing>
            <wp:anchor distT="0" distB="0" distL="63500" distR="63500" simplePos="0" relativeHeight="251660288" behindDoc="1" locked="0" layoutInCell="1" allowOverlap="1" wp14:anchorId="0A48739B" wp14:editId="1887B649">
              <wp:simplePos x="0" y="0"/>
              <wp:positionH relativeFrom="page">
                <wp:posOffset>3813175</wp:posOffset>
              </wp:positionH>
              <wp:positionV relativeFrom="page">
                <wp:posOffset>247015</wp:posOffset>
              </wp:positionV>
              <wp:extent cx="140335" cy="160655"/>
              <wp:effectExtent l="3175" t="0" r="1905"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068" w:rsidRDefault="00E16068">
                          <w:r>
                            <w:rPr>
                              <w:sz w:val="28"/>
                              <w:szCs w:val="28"/>
                            </w:rPr>
                            <w:fldChar w:fldCharType="begin"/>
                          </w:r>
                          <w:r>
                            <w:instrText xml:space="preserve"> PAGE \* MERGEFORMAT </w:instrText>
                          </w:r>
                          <w:r>
                            <w:rPr>
                              <w:sz w:val="28"/>
                              <w:szCs w:val="28"/>
                            </w:rPr>
                            <w:fldChar w:fldCharType="separate"/>
                          </w:r>
                          <w:r w:rsidR="00CB75A6">
                            <w:rPr>
                              <w:noProof/>
                            </w:rP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margin-left:300.25pt;margin-top:19.45pt;width:11.0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" filled="f" stroked="f">
              <v:textbox style="mso-fit-shape-to-text:t" inset="0,0,0,0">
                <w:txbxContent>
                  <w:p w:rsidR="00E16068" w:rsidRDefault="00E16068">
                    <w:r>
                      <w:rPr>
                        <w:sz w:val="28"/>
                        <w:szCs w:val="28"/>
                      </w:rPr>
                      <w:fldChar w:fldCharType="begin"/>
                    </w:r>
                    <w:r>
                      <w:instrText xml:space="preserve"> PAGE \* MERGEFORMAT </w:instrText>
                    </w:r>
                    <w:r>
                      <w:rPr>
                        <w:sz w:val="28"/>
                        <w:szCs w:val="28"/>
                      </w:rPr>
                      <w:fldChar w:fldCharType="separate"/>
                    </w:r>
                    <w:r w:rsidR="00CB75A6">
                      <w:rPr>
                        <w:noProof/>
                      </w:rP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RTF_Num 4"/>
    <w:lvl w:ilvl="0">
      <w:start w:val="1"/>
      <w:numFmt w:val="decimal"/>
      <w:lvlText w:val="%1."/>
      <w:lvlJc w:val="left"/>
      <w:pPr>
        <w:tabs>
          <w:tab w:val="num" w:pos="1033"/>
        </w:tabs>
        <w:ind w:left="1033" w:hanging="465"/>
      </w:pPr>
      <w:rPr>
        <w:sz w:val="20"/>
        <w:szCs w:val="20"/>
      </w:rPr>
    </w:lvl>
    <w:lvl w:ilvl="1">
      <w:numFmt w:val="none"/>
      <w:suff w:val="nothing"/>
      <w:lvlText w:val=""/>
      <w:lvlJc w:val="left"/>
      <w:pPr>
        <w:tabs>
          <w:tab w:val="num" w:pos="0"/>
        </w:tabs>
        <w:ind w:left="0" w:firstLine="0"/>
      </w:pPr>
      <w:rPr>
        <w:rFonts w:ascii="OpenSymbol" w:eastAsia="OpenSymbol" w:hAnsi="OpenSymbol" w:cs="OpenSymbol"/>
        <w:sz w:val="20"/>
        <w:szCs w:val="20"/>
      </w:rPr>
    </w:lvl>
    <w:lvl w:ilvl="2">
      <w:numFmt w:val="none"/>
      <w:suff w:val="nothing"/>
      <w:lvlText w:val=""/>
      <w:lvlJc w:val="left"/>
      <w:pPr>
        <w:tabs>
          <w:tab w:val="num" w:pos="0"/>
        </w:tabs>
        <w:ind w:left="0" w:firstLine="0"/>
      </w:pPr>
      <w:rPr>
        <w:rFonts w:ascii="OpenSymbol" w:eastAsia="OpenSymbol" w:hAnsi="OpenSymbol" w:cs="OpenSymbol"/>
        <w:sz w:val="20"/>
        <w:szCs w:val="20"/>
      </w:rPr>
    </w:lvl>
    <w:lvl w:ilvl="3">
      <w:numFmt w:val="none"/>
      <w:suff w:val="nothing"/>
      <w:lvlText w:val=""/>
      <w:lvlJc w:val="left"/>
      <w:pPr>
        <w:tabs>
          <w:tab w:val="num" w:pos="0"/>
        </w:tabs>
        <w:ind w:left="0" w:firstLine="0"/>
      </w:pPr>
      <w:rPr>
        <w:rFonts w:ascii="OpenSymbol" w:eastAsia="OpenSymbol" w:hAnsi="OpenSymbol" w:cs="OpenSymbol"/>
        <w:sz w:val="20"/>
        <w:szCs w:val="20"/>
      </w:rPr>
    </w:lvl>
    <w:lvl w:ilvl="4">
      <w:numFmt w:val="none"/>
      <w:suff w:val="nothing"/>
      <w:lvlText w:val=""/>
      <w:lvlJc w:val="left"/>
      <w:pPr>
        <w:tabs>
          <w:tab w:val="num" w:pos="0"/>
        </w:tabs>
        <w:ind w:left="0" w:firstLine="0"/>
      </w:pPr>
      <w:rPr>
        <w:rFonts w:ascii="OpenSymbol" w:eastAsia="OpenSymbol" w:hAnsi="OpenSymbol" w:cs="OpenSymbol"/>
        <w:sz w:val="20"/>
        <w:szCs w:val="20"/>
      </w:rPr>
    </w:lvl>
    <w:lvl w:ilvl="5">
      <w:numFmt w:val="none"/>
      <w:suff w:val="nothing"/>
      <w:lvlText w:val=""/>
      <w:lvlJc w:val="left"/>
      <w:pPr>
        <w:tabs>
          <w:tab w:val="num" w:pos="0"/>
        </w:tabs>
        <w:ind w:left="0" w:firstLine="0"/>
      </w:pPr>
      <w:rPr>
        <w:rFonts w:ascii="OpenSymbol" w:eastAsia="OpenSymbol" w:hAnsi="OpenSymbol" w:cs="OpenSymbol"/>
        <w:sz w:val="20"/>
        <w:szCs w:val="20"/>
      </w:rPr>
    </w:lvl>
    <w:lvl w:ilvl="6">
      <w:numFmt w:val="none"/>
      <w:suff w:val="nothing"/>
      <w:lvlText w:val=""/>
      <w:lvlJc w:val="left"/>
      <w:pPr>
        <w:tabs>
          <w:tab w:val="num" w:pos="0"/>
        </w:tabs>
        <w:ind w:left="0" w:firstLine="0"/>
      </w:pPr>
      <w:rPr>
        <w:rFonts w:ascii="OpenSymbol" w:eastAsia="OpenSymbol" w:hAnsi="OpenSymbol" w:cs="OpenSymbol"/>
        <w:sz w:val="20"/>
        <w:szCs w:val="20"/>
      </w:rPr>
    </w:lvl>
    <w:lvl w:ilvl="7">
      <w:numFmt w:val="none"/>
      <w:suff w:val="nothing"/>
      <w:lvlText w:val=""/>
      <w:lvlJc w:val="left"/>
      <w:pPr>
        <w:tabs>
          <w:tab w:val="num" w:pos="0"/>
        </w:tabs>
        <w:ind w:left="0" w:firstLine="0"/>
      </w:pPr>
      <w:rPr>
        <w:rFonts w:ascii="OpenSymbol" w:eastAsia="OpenSymbol" w:hAnsi="OpenSymbol" w:cs="OpenSymbol"/>
        <w:sz w:val="20"/>
        <w:szCs w:val="20"/>
      </w:rPr>
    </w:lvl>
    <w:lvl w:ilvl="8">
      <w:numFmt w:val="none"/>
      <w:suff w:val="nothing"/>
      <w:lvlText w:val=""/>
      <w:lvlJc w:val="left"/>
      <w:pPr>
        <w:tabs>
          <w:tab w:val="num" w:pos="0"/>
        </w:tabs>
        <w:ind w:left="0" w:firstLine="0"/>
      </w:pPr>
      <w:rPr>
        <w:rFonts w:ascii="OpenSymbol" w:eastAsia="OpenSymbol" w:hAnsi="OpenSymbol" w:cs="OpenSymbol"/>
        <w:sz w:val="20"/>
        <w:szCs w:val="20"/>
      </w:rPr>
    </w:lvl>
  </w:abstractNum>
  <w:abstractNum w:abstractNumId="1">
    <w:nsid w:val="02BE598B"/>
    <w:multiLevelType w:val="multilevel"/>
    <w:tmpl w:val="C3A875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F10BEE"/>
    <w:multiLevelType w:val="multilevel"/>
    <w:tmpl w:val="C6A666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076174"/>
    <w:multiLevelType w:val="multilevel"/>
    <w:tmpl w:val="C8C846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E65305"/>
    <w:multiLevelType w:val="multilevel"/>
    <w:tmpl w:val="5E4036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8F718A"/>
    <w:multiLevelType w:val="multilevel"/>
    <w:tmpl w:val="2C2A956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D77851"/>
    <w:multiLevelType w:val="multilevel"/>
    <w:tmpl w:val="12AE04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F75D4D"/>
    <w:multiLevelType w:val="multilevel"/>
    <w:tmpl w:val="5B36C4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CE764C"/>
    <w:multiLevelType w:val="multilevel"/>
    <w:tmpl w:val="0F546A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D8557DF"/>
    <w:multiLevelType w:val="multilevel"/>
    <w:tmpl w:val="B374DB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40B2D67"/>
    <w:multiLevelType w:val="multilevel"/>
    <w:tmpl w:val="204C8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4B17641"/>
    <w:multiLevelType w:val="multilevel"/>
    <w:tmpl w:val="F2CC3C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4E36B8F"/>
    <w:multiLevelType w:val="multilevel"/>
    <w:tmpl w:val="257A2D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D9920F5"/>
    <w:multiLevelType w:val="multilevel"/>
    <w:tmpl w:val="0AC453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B20163C"/>
    <w:multiLevelType w:val="multilevel"/>
    <w:tmpl w:val="407643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FC70FB6"/>
    <w:multiLevelType w:val="multilevel"/>
    <w:tmpl w:val="E3060A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B90543D"/>
    <w:multiLevelType w:val="multilevel"/>
    <w:tmpl w:val="FECC6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CCE7138"/>
    <w:multiLevelType w:val="multilevel"/>
    <w:tmpl w:val="A87C15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F8A487A"/>
    <w:multiLevelType w:val="multilevel"/>
    <w:tmpl w:val="78FE1E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3782027"/>
    <w:multiLevelType w:val="multilevel"/>
    <w:tmpl w:val="6AA83D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7961408"/>
    <w:multiLevelType w:val="multilevel"/>
    <w:tmpl w:val="798C62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948168D"/>
    <w:multiLevelType w:val="multilevel"/>
    <w:tmpl w:val="A74215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0"/>
  </w:num>
  <w:num w:numId="3">
    <w:abstractNumId w:val="17"/>
  </w:num>
  <w:num w:numId="4">
    <w:abstractNumId w:val="1"/>
  </w:num>
  <w:num w:numId="5">
    <w:abstractNumId w:val="3"/>
  </w:num>
  <w:num w:numId="6">
    <w:abstractNumId w:val="12"/>
  </w:num>
  <w:num w:numId="7">
    <w:abstractNumId w:val="9"/>
  </w:num>
  <w:num w:numId="8">
    <w:abstractNumId w:val="4"/>
  </w:num>
  <w:num w:numId="9">
    <w:abstractNumId w:val="15"/>
  </w:num>
  <w:num w:numId="10">
    <w:abstractNumId w:val="19"/>
  </w:num>
  <w:num w:numId="11">
    <w:abstractNumId w:val="13"/>
  </w:num>
  <w:num w:numId="12">
    <w:abstractNumId w:val="16"/>
  </w:num>
  <w:num w:numId="13">
    <w:abstractNumId w:val="14"/>
  </w:num>
  <w:num w:numId="14">
    <w:abstractNumId w:val="6"/>
  </w:num>
  <w:num w:numId="15">
    <w:abstractNumId w:val="10"/>
  </w:num>
  <w:num w:numId="16">
    <w:abstractNumId w:val="5"/>
  </w:num>
  <w:num w:numId="17">
    <w:abstractNumId w:val="7"/>
  </w:num>
  <w:num w:numId="18">
    <w:abstractNumId w:val="21"/>
  </w:num>
  <w:num w:numId="19">
    <w:abstractNumId w:val="8"/>
  </w:num>
  <w:num w:numId="20">
    <w:abstractNumId w:val="2"/>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evenAndOddHeaders/>
  <w:drawingGridHorizontalSpacing w:val="181"/>
  <w:drawingGridVerticalSpacing w:val="181"/>
  <w:characterSpacingControl w:val="compressPunctuation"/>
  <w:savePreviewPicture/>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F48"/>
    <w:rsid w:val="00065AD1"/>
    <w:rsid w:val="00176F48"/>
    <w:rsid w:val="001A6715"/>
    <w:rsid w:val="002502EF"/>
    <w:rsid w:val="002B2360"/>
    <w:rsid w:val="002B679C"/>
    <w:rsid w:val="004202A6"/>
    <w:rsid w:val="004D37E5"/>
    <w:rsid w:val="005005B2"/>
    <w:rsid w:val="00616AC2"/>
    <w:rsid w:val="0066131E"/>
    <w:rsid w:val="006628B2"/>
    <w:rsid w:val="00787950"/>
    <w:rsid w:val="0083739A"/>
    <w:rsid w:val="00883EF6"/>
    <w:rsid w:val="008D2C97"/>
    <w:rsid w:val="00902F12"/>
    <w:rsid w:val="00954407"/>
    <w:rsid w:val="00BE6E3E"/>
    <w:rsid w:val="00C032FA"/>
    <w:rsid w:val="00C669BB"/>
    <w:rsid w:val="00CB75A6"/>
    <w:rsid w:val="00D05484"/>
    <w:rsid w:val="00D5142D"/>
    <w:rsid w:val="00D613EB"/>
    <w:rsid w:val="00E16068"/>
    <w:rsid w:val="00E73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a3">
    <w:name w:val="Колонтитул_"/>
    <w:basedOn w:val="a0"/>
    <w:link w:val="a4"/>
    <w:rPr>
      <w:rFonts w:ascii="Times New Roman" w:eastAsia="Times New Roman" w:hAnsi="Times New Roman" w:cs="Times New Roman"/>
      <w:b w:val="0"/>
      <w:bCs w:val="0"/>
      <w:i w:val="0"/>
      <w:iCs w:val="0"/>
      <w:smallCaps w:val="0"/>
      <w:strike w:val="0"/>
      <w:sz w:val="28"/>
      <w:szCs w:val="28"/>
      <w:u w:val="none"/>
    </w:rPr>
  </w:style>
  <w:style w:type="character" w:customStyle="1" w:styleId="11pt">
    <w:name w:val="Колонтитул + 11 pt"/>
    <w:basedOn w:val="a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8"/>
      <w:szCs w:val="28"/>
      <w:u w:val="none"/>
    </w:rPr>
  </w:style>
  <w:style w:type="character" w:customStyle="1" w:styleId="41">
    <w:name w:val="Основной текст (4) + Не курсив"/>
    <w:basedOn w:val="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7Exact">
    <w:name w:val="Основной текст (7) Exact"/>
    <w:basedOn w:val="a0"/>
    <w:rPr>
      <w:rFonts w:ascii="Times New Roman" w:eastAsia="Times New Roman" w:hAnsi="Times New Roman" w:cs="Times New Roman"/>
      <w:b w:val="0"/>
      <w:bCs w:val="0"/>
      <w:i w:val="0"/>
      <w:iCs w:val="0"/>
      <w:smallCaps w:val="0"/>
      <w:strike w:val="0"/>
      <w:sz w:val="22"/>
      <w:szCs w:val="22"/>
      <w:u w:val="none"/>
    </w:rPr>
  </w:style>
  <w:style w:type="character" w:customStyle="1" w:styleId="a5">
    <w:name w:val="Колонтитул"/>
    <w:basedOn w:val="a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0"/>
      <w:szCs w:val="20"/>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Candara13pt">
    <w:name w:val="Колонтитул + Candara;13 pt"/>
    <w:basedOn w:val="a3"/>
    <w:rPr>
      <w:rFonts w:ascii="Candara" w:eastAsia="Candara" w:hAnsi="Candara" w:cs="Candara"/>
      <w:b w:val="0"/>
      <w:bCs w:val="0"/>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sz w:val="22"/>
      <w:szCs w:val="22"/>
      <w:u w:val="none"/>
    </w:rPr>
  </w:style>
  <w:style w:type="character" w:customStyle="1" w:styleId="42pt">
    <w:name w:val="Основной текст (4) + Интервал 2 pt"/>
    <w:basedOn w:val="4"/>
    <w:rPr>
      <w:rFonts w:ascii="Times New Roman" w:eastAsia="Times New Roman" w:hAnsi="Times New Roman" w:cs="Times New Roman"/>
      <w:b w:val="0"/>
      <w:bCs w:val="0"/>
      <w:i/>
      <w:iCs/>
      <w:smallCaps w:val="0"/>
      <w:strike w:val="0"/>
      <w:color w:val="000000"/>
      <w:spacing w:val="40"/>
      <w:w w:val="100"/>
      <w:position w:val="0"/>
      <w:sz w:val="28"/>
      <w:szCs w:val="28"/>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bCs/>
      <w:i w:val="0"/>
      <w:iCs w:val="0"/>
      <w:smallCaps w:val="0"/>
      <w:strike w:val="0"/>
      <w:sz w:val="22"/>
      <w:szCs w:val="22"/>
      <w:u w:val="none"/>
    </w:rPr>
  </w:style>
  <w:style w:type="character" w:customStyle="1" w:styleId="91">
    <w:name w:val="Основной текст (9) + Не курсив"/>
    <w:basedOn w:val="9"/>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11pt">
    <w:name w:val="Основной текст (2) + 11 pt;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30">
    <w:name w:val="Основной текст (3)"/>
    <w:basedOn w:val="a"/>
    <w:link w:val="3"/>
    <w:pPr>
      <w:shd w:val="clear" w:color="auto" w:fill="FFFFFF"/>
      <w:spacing w:line="322" w:lineRule="exact"/>
      <w:jc w:val="center"/>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after="300" w:line="322" w:lineRule="exact"/>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300" w:line="322" w:lineRule="exact"/>
      <w:ind w:hanging="100"/>
      <w:jc w:val="both"/>
    </w:pPr>
    <w:rPr>
      <w:rFonts w:ascii="Times New Roman" w:eastAsia="Times New Roman" w:hAnsi="Times New Roman" w:cs="Times New Roman"/>
      <w:sz w:val="28"/>
      <w:szCs w:val="28"/>
    </w:rPr>
  </w:style>
  <w:style w:type="paragraph" w:customStyle="1" w:styleId="a4">
    <w:name w:val="Колонтитул"/>
    <w:basedOn w:val="a"/>
    <w:link w:val="a3"/>
    <w:pPr>
      <w:shd w:val="clear" w:color="auto" w:fill="FFFFFF"/>
      <w:spacing w:line="322" w:lineRule="exact"/>
      <w:jc w:val="right"/>
    </w:pPr>
    <w:rPr>
      <w:rFonts w:ascii="Times New Roman" w:eastAsia="Times New Roman" w:hAnsi="Times New Roman" w:cs="Times New Roman"/>
      <w:sz w:val="28"/>
      <w:szCs w:val="28"/>
    </w:rPr>
  </w:style>
  <w:style w:type="paragraph" w:customStyle="1" w:styleId="40">
    <w:name w:val="Основной текст (4)"/>
    <w:basedOn w:val="a"/>
    <w:link w:val="4"/>
    <w:pPr>
      <w:shd w:val="clear" w:color="auto" w:fill="FFFFFF"/>
      <w:spacing w:before="320" w:line="317" w:lineRule="exact"/>
      <w:jc w:val="both"/>
    </w:pPr>
    <w:rPr>
      <w:rFonts w:ascii="Times New Roman" w:eastAsia="Times New Roman" w:hAnsi="Times New Roman" w:cs="Times New Roman"/>
      <w:i/>
      <w:iCs/>
      <w:sz w:val="28"/>
      <w:szCs w:val="28"/>
    </w:rPr>
  </w:style>
  <w:style w:type="paragraph" w:customStyle="1" w:styleId="70">
    <w:name w:val="Основной текст (7)"/>
    <w:basedOn w:val="a"/>
    <w:link w:val="7"/>
    <w:pPr>
      <w:shd w:val="clear" w:color="auto" w:fill="FFFFFF"/>
      <w:spacing w:before="800" w:line="244" w:lineRule="exact"/>
      <w:jc w:val="both"/>
    </w:pPr>
    <w:rPr>
      <w:rFonts w:ascii="Times New Roman" w:eastAsia="Times New Roman" w:hAnsi="Times New Roman" w:cs="Times New Roman"/>
      <w:sz w:val="22"/>
      <w:szCs w:val="22"/>
    </w:rPr>
  </w:style>
  <w:style w:type="paragraph" w:customStyle="1" w:styleId="50">
    <w:name w:val="Основной текст (5)"/>
    <w:basedOn w:val="a"/>
    <w:link w:val="5"/>
    <w:pPr>
      <w:shd w:val="clear" w:color="auto" w:fill="FFFFFF"/>
      <w:spacing w:after="380" w:line="266" w:lineRule="exact"/>
    </w:pPr>
    <w:rPr>
      <w:rFonts w:ascii="Times New Roman" w:eastAsia="Times New Roman" w:hAnsi="Times New Roman" w:cs="Times New Roman"/>
      <w:i/>
      <w:iCs/>
    </w:rPr>
  </w:style>
  <w:style w:type="paragraph" w:customStyle="1" w:styleId="60">
    <w:name w:val="Основной текст (6)"/>
    <w:basedOn w:val="a"/>
    <w:link w:val="6"/>
    <w:pPr>
      <w:shd w:val="clear" w:color="auto" w:fill="FFFFFF"/>
      <w:spacing w:before="620" w:after="380" w:line="230" w:lineRule="exact"/>
      <w:jc w:val="both"/>
    </w:pPr>
    <w:rPr>
      <w:rFonts w:ascii="Times New Roman" w:eastAsia="Times New Roman" w:hAnsi="Times New Roman" w:cs="Times New Roman"/>
      <w:i/>
      <w:iCs/>
      <w:sz w:val="20"/>
      <w:szCs w:val="20"/>
    </w:rPr>
  </w:style>
  <w:style w:type="paragraph" w:customStyle="1" w:styleId="80">
    <w:name w:val="Основной текст (8)"/>
    <w:basedOn w:val="a"/>
    <w:link w:val="8"/>
    <w:pPr>
      <w:shd w:val="clear" w:color="auto" w:fill="FFFFFF"/>
      <w:spacing w:before="360" w:line="226" w:lineRule="exact"/>
      <w:jc w:val="center"/>
    </w:pPr>
    <w:rPr>
      <w:rFonts w:ascii="Times New Roman" w:eastAsia="Times New Roman" w:hAnsi="Times New Roman" w:cs="Times New Roman"/>
      <w:sz w:val="20"/>
      <w:szCs w:val="20"/>
    </w:rPr>
  </w:style>
  <w:style w:type="paragraph" w:customStyle="1" w:styleId="90">
    <w:name w:val="Основной текст (9)"/>
    <w:basedOn w:val="a"/>
    <w:link w:val="9"/>
    <w:pPr>
      <w:shd w:val="clear" w:color="auto" w:fill="FFFFFF"/>
      <w:spacing w:after="300" w:line="244" w:lineRule="exact"/>
    </w:pPr>
    <w:rPr>
      <w:rFonts w:ascii="Times New Roman" w:eastAsia="Times New Roman" w:hAnsi="Times New Roman" w:cs="Times New Roman"/>
      <w:i/>
      <w:iCs/>
      <w:sz w:val="22"/>
      <w:szCs w:val="22"/>
    </w:rPr>
  </w:style>
  <w:style w:type="paragraph" w:customStyle="1" w:styleId="101">
    <w:name w:val="Основной текст (10)"/>
    <w:basedOn w:val="a"/>
    <w:link w:val="100"/>
    <w:pPr>
      <w:shd w:val="clear" w:color="auto" w:fill="FFFFFF"/>
      <w:spacing w:before="1020" w:line="322" w:lineRule="exact"/>
      <w:jc w:val="center"/>
    </w:pPr>
    <w:rPr>
      <w:rFonts w:ascii="Times New Roman" w:eastAsia="Times New Roman" w:hAnsi="Times New Roman" w:cs="Times New Roman"/>
      <w:b/>
      <w:bCs/>
      <w:sz w:val="22"/>
      <w:szCs w:val="22"/>
    </w:rPr>
  </w:style>
  <w:style w:type="character" w:styleId="a6">
    <w:name w:val="Hyperlink"/>
    <w:basedOn w:val="a0"/>
    <w:uiPriority w:val="99"/>
    <w:unhideWhenUsed/>
    <w:rsid w:val="00D613EB"/>
    <w:rPr>
      <w:color w:val="0000FF" w:themeColor="hyperlink"/>
      <w:u w:val="single"/>
    </w:rPr>
  </w:style>
  <w:style w:type="table" w:styleId="a7">
    <w:name w:val="Table Grid"/>
    <w:basedOn w:val="a1"/>
    <w:uiPriority w:val="59"/>
    <w:rsid w:val="00E16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E16068"/>
    <w:pPr>
      <w:tabs>
        <w:tab w:val="center" w:pos="4677"/>
        <w:tab w:val="right" w:pos="9355"/>
      </w:tabs>
    </w:pPr>
  </w:style>
  <w:style w:type="character" w:customStyle="1" w:styleId="a9">
    <w:name w:val="Нижний колонтитул Знак"/>
    <w:basedOn w:val="a0"/>
    <w:link w:val="a8"/>
    <w:uiPriority w:val="99"/>
    <w:rsid w:val="00E16068"/>
    <w:rPr>
      <w:color w:val="000000"/>
    </w:rPr>
  </w:style>
  <w:style w:type="paragraph" w:styleId="aa">
    <w:name w:val="header"/>
    <w:basedOn w:val="a"/>
    <w:link w:val="ab"/>
    <w:uiPriority w:val="99"/>
    <w:unhideWhenUsed/>
    <w:rsid w:val="00CB75A6"/>
    <w:pPr>
      <w:tabs>
        <w:tab w:val="center" w:pos="4677"/>
        <w:tab w:val="right" w:pos="9355"/>
      </w:tabs>
    </w:pPr>
  </w:style>
  <w:style w:type="character" w:customStyle="1" w:styleId="ab">
    <w:name w:val="Верхний колонтитул Знак"/>
    <w:basedOn w:val="a0"/>
    <w:link w:val="aa"/>
    <w:uiPriority w:val="99"/>
    <w:rsid w:val="00CB75A6"/>
    <w:rPr>
      <w:color w:val="000000"/>
    </w:rPr>
  </w:style>
  <w:style w:type="paragraph" w:styleId="ac">
    <w:name w:val="Balloon Text"/>
    <w:basedOn w:val="a"/>
    <w:link w:val="ad"/>
    <w:uiPriority w:val="99"/>
    <w:semiHidden/>
    <w:unhideWhenUsed/>
    <w:rsid w:val="002B2360"/>
    <w:rPr>
      <w:rFonts w:ascii="Tahoma" w:hAnsi="Tahoma" w:cs="Tahoma"/>
      <w:sz w:val="16"/>
      <w:szCs w:val="16"/>
    </w:rPr>
  </w:style>
  <w:style w:type="character" w:customStyle="1" w:styleId="ad">
    <w:name w:val="Текст выноски Знак"/>
    <w:basedOn w:val="a0"/>
    <w:link w:val="ac"/>
    <w:uiPriority w:val="99"/>
    <w:semiHidden/>
    <w:rsid w:val="002B2360"/>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a3">
    <w:name w:val="Колонтитул_"/>
    <w:basedOn w:val="a0"/>
    <w:link w:val="a4"/>
    <w:rPr>
      <w:rFonts w:ascii="Times New Roman" w:eastAsia="Times New Roman" w:hAnsi="Times New Roman" w:cs="Times New Roman"/>
      <w:b w:val="0"/>
      <w:bCs w:val="0"/>
      <w:i w:val="0"/>
      <w:iCs w:val="0"/>
      <w:smallCaps w:val="0"/>
      <w:strike w:val="0"/>
      <w:sz w:val="28"/>
      <w:szCs w:val="28"/>
      <w:u w:val="none"/>
    </w:rPr>
  </w:style>
  <w:style w:type="character" w:customStyle="1" w:styleId="11pt">
    <w:name w:val="Колонтитул + 11 pt"/>
    <w:basedOn w:val="a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8"/>
      <w:szCs w:val="28"/>
      <w:u w:val="none"/>
    </w:rPr>
  </w:style>
  <w:style w:type="character" w:customStyle="1" w:styleId="41">
    <w:name w:val="Основной текст (4) + Не курсив"/>
    <w:basedOn w:val="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7Exact">
    <w:name w:val="Основной текст (7) Exact"/>
    <w:basedOn w:val="a0"/>
    <w:rPr>
      <w:rFonts w:ascii="Times New Roman" w:eastAsia="Times New Roman" w:hAnsi="Times New Roman" w:cs="Times New Roman"/>
      <w:b w:val="0"/>
      <w:bCs w:val="0"/>
      <w:i w:val="0"/>
      <w:iCs w:val="0"/>
      <w:smallCaps w:val="0"/>
      <w:strike w:val="0"/>
      <w:sz w:val="22"/>
      <w:szCs w:val="22"/>
      <w:u w:val="none"/>
    </w:rPr>
  </w:style>
  <w:style w:type="character" w:customStyle="1" w:styleId="a5">
    <w:name w:val="Колонтитул"/>
    <w:basedOn w:val="a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0"/>
      <w:szCs w:val="20"/>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Candara13pt">
    <w:name w:val="Колонтитул + Candara;13 pt"/>
    <w:basedOn w:val="a3"/>
    <w:rPr>
      <w:rFonts w:ascii="Candara" w:eastAsia="Candara" w:hAnsi="Candara" w:cs="Candara"/>
      <w:b w:val="0"/>
      <w:bCs w:val="0"/>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sz w:val="22"/>
      <w:szCs w:val="22"/>
      <w:u w:val="none"/>
    </w:rPr>
  </w:style>
  <w:style w:type="character" w:customStyle="1" w:styleId="42pt">
    <w:name w:val="Основной текст (4) + Интервал 2 pt"/>
    <w:basedOn w:val="4"/>
    <w:rPr>
      <w:rFonts w:ascii="Times New Roman" w:eastAsia="Times New Roman" w:hAnsi="Times New Roman" w:cs="Times New Roman"/>
      <w:b w:val="0"/>
      <w:bCs w:val="0"/>
      <w:i/>
      <w:iCs/>
      <w:smallCaps w:val="0"/>
      <w:strike w:val="0"/>
      <w:color w:val="000000"/>
      <w:spacing w:val="40"/>
      <w:w w:val="100"/>
      <w:position w:val="0"/>
      <w:sz w:val="28"/>
      <w:szCs w:val="28"/>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bCs/>
      <w:i w:val="0"/>
      <w:iCs w:val="0"/>
      <w:smallCaps w:val="0"/>
      <w:strike w:val="0"/>
      <w:sz w:val="22"/>
      <w:szCs w:val="22"/>
      <w:u w:val="none"/>
    </w:rPr>
  </w:style>
  <w:style w:type="character" w:customStyle="1" w:styleId="91">
    <w:name w:val="Основной текст (9) + Не курсив"/>
    <w:basedOn w:val="9"/>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11pt">
    <w:name w:val="Основной текст (2) + 11 pt;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30">
    <w:name w:val="Основной текст (3)"/>
    <w:basedOn w:val="a"/>
    <w:link w:val="3"/>
    <w:pPr>
      <w:shd w:val="clear" w:color="auto" w:fill="FFFFFF"/>
      <w:spacing w:line="322" w:lineRule="exact"/>
      <w:jc w:val="center"/>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after="300" w:line="322" w:lineRule="exact"/>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300" w:line="322" w:lineRule="exact"/>
      <w:ind w:hanging="100"/>
      <w:jc w:val="both"/>
    </w:pPr>
    <w:rPr>
      <w:rFonts w:ascii="Times New Roman" w:eastAsia="Times New Roman" w:hAnsi="Times New Roman" w:cs="Times New Roman"/>
      <w:sz w:val="28"/>
      <w:szCs w:val="28"/>
    </w:rPr>
  </w:style>
  <w:style w:type="paragraph" w:customStyle="1" w:styleId="a4">
    <w:name w:val="Колонтитул"/>
    <w:basedOn w:val="a"/>
    <w:link w:val="a3"/>
    <w:pPr>
      <w:shd w:val="clear" w:color="auto" w:fill="FFFFFF"/>
      <w:spacing w:line="322" w:lineRule="exact"/>
      <w:jc w:val="right"/>
    </w:pPr>
    <w:rPr>
      <w:rFonts w:ascii="Times New Roman" w:eastAsia="Times New Roman" w:hAnsi="Times New Roman" w:cs="Times New Roman"/>
      <w:sz w:val="28"/>
      <w:szCs w:val="28"/>
    </w:rPr>
  </w:style>
  <w:style w:type="paragraph" w:customStyle="1" w:styleId="40">
    <w:name w:val="Основной текст (4)"/>
    <w:basedOn w:val="a"/>
    <w:link w:val="4"/>
    <w:pPr>
      <w:shd w:val="clear" w:color="auto" w:fill="FFFFFF"/>
      <w:spacing w:before="320" w:line="317" w:lineRule="exact"/>
      <w:jc w:val="both"/>
    </w:pPr>
    <w:rPr>
      <w:rFonts w:ascii="Times New Roman" w:eastAsia="Times New Roman" w:hAnsi="Times New Roman" w:cs="Times New Roman"/>
      <w:i/>
      <w:iCs/>
      <w:sz w:val="28"/>
      <w:szCs w:val="28"/>
    </w:rPr>
  </w:style>
  <w:style w:type="paragraph" w:customStyle="1" w:styleId="70">
    <w:name w:val="Основной текст (7)"/>
    <w:basedOn w:val="a"/>
    <w:link w:val="7"/>
    <w:pPr>
      <w:shd w:val="clear" w:color="auto" w:fill="FFFFFF"/>
      <w:spacing w:before="800" w:line="244" w:lineRule="exact"/>
      <w:jc w:val="both"/>
    </w:pPr>
    <w:rPr>
      <w:rFonts w:ascii="Times New Roman" w:eastAsia="Times New Roman" w:hAnsi="Times New Roman" w:cs="Times New Roman"/>
      <w:sz w:val="22"/>
      <w:szCs w:val="22"/>
    </w:rPr>
  </w:style>
  <w:style w:type="paragraph" w:customStyle="1" w:styleId="50">
    <w:name w:val="Основной текст (5)"/>
    <w:basedOn w:val="a"/>
    <w:link w:val="5"/>
    <w:pPr>
      <w:shd w:val="clear" w:color="auto" w:fill="FFFFFF"/>
      <w:spacing w:after="380" w:line="266" w:lineRule="exact"/>
    </w:pPr>
    <w:rPr>
      <w:rFonts w:ascii="Times New Roman" w:eastAsia="Times New Roman" w:hAnsi="Times New Roman" w:cs="Times New Roman"/>
      <w:i/>
      <w:iCs/>
    </w:rPr>
  </w:style>
  <w:style w:type="paragraph" w:customStyle="1" w:styleId="60">
    <w:name w:val="Основной текст (6)"/>
    <w:basedOn w:val="a"/>
    <w:link w:val="6"/>
    <w:pPr>
      <w:shd w:val="clear" w:color="auto" w:fill="FFFFFF"/>
      <w:spacing w:before="620" w:after="380" w:line="230" w:lineRule="exact"/>
      <w:jc w:val="both"/>
    </w:pPr>
    <w:rPr>
      <w:rFonts w:ascii="Times New Roman" w:eastAsia="Times New Roman" w:hAnsi="Times New Roman" w:cs="Times New Roman"/>
      <w:i/>
      <w:iCs/>
      <w:sz w:val="20"/>
      <w:szCs w:val="20"/>
    </w:rPr>
  </w:style>
  <w:style w:type="paragraph" w:customStyle="1" w:styleId="80">
    <w:name w:val="Основной текст (8)"/>
    <w:basedOn w:val="a"/>
    <w:link w:val="8"/>
    <w:pPr>
      <w:shd w:val="clear" w:color="auto" w:fill="FFFFFF"/>
      <w:spacing w:before="360" w:line="226" w:lineRule="exact"/>
      <w:jc w:val="center"/>
    </w:pPr>
    <w:rPr>
      <w:rFonts w:ascii="Times New Roman" w:eastAsia="Times New Roman" w:hAnsi="Times New Roman" w:cs="Times New Roman"/>
      <w:sz w:val="20"/>
      <w:szCs w:val="20"/>
    </w:rPr>
  </w:style>
  <w:style w:type="paragraph" w:customStyle="1" w:styleId="90">
    <w:name w:val="Основной текст (9)"/>
    <w:basedOn w:val="a"/>
    <w:link w:val="9"/>
    <w:pPr>
      <w:shd w:val="clear" w:color="auto" w:fill="FFFFFF"/>
      <w:spacing w:after="300" w:line="244" w:lineRule="exact"/>
    </w:pPr>
    <w:rPr>
      <w:rFonts w:ascii="Times New Roman" w:eastAsia="Times New Roman" w:hAnsi="Times New Roman" w:cs="Times New Roman"/>
      <w:i/>
      <w:iCs/>
      <w:sz w:val="22"/>
      <w:szCs w:val="22"/>
    </w:rPr>
  </w:style>
  <w:style w:type="paragraph" w:customStyle="1" w:styleId="101">
    <w:name w:val="Основной текст (10)"/>
    <w:basedOn w:val="a"/>
    <w:link w:val="100"/>
    <w:pPr>
      <w:shd w:val="clear" w:color="auto" w:fill="FFFFFF"/>
      <w:spacing w:before="1020" w:line="322" w:lineRule="exact"/>
      <w:jc w:val="center"/>
    </w:pPr>
    <w:rPr>
      <w:rFonts w:ascii="Times New Roman" w:eastAsia="Times New Roman" w:hAnsi="Times New Roman" w:cs="Times New Roman"/>
      <w:b/>
      <w:bCs/>
      <w:sz w:val="22"/>
      <w:szCs w:val="22"/>
    </w:rPr>
  </w:style>
  <w:style w:type="character" w:styleId="a6">
    <w:name w:val="Hyperlink"/>
    <w:basedOn w:val="a0"/>
    <w:uiPriority w:val="99"/>
    <w:unhideWhenUsed/>
    <w:rsid w:val="00D613EB"/>
    <w:rPr>
      <w:color w:val="0000FF" w:themeColor="hyperlink"/>
      <w:u w:val="single"/>
    </w:rPr>
  </w:style>
  <w:style w:type="table" w:styleId="a7">
    <w:name w:val="Table Grid"/>
    <w:basedOn w:val="a1"/>
    <w:uiPriority w:val="59"/>
    <w:rsid w:val="00E16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E16068"/>
    <w:pPr>
      <w:tabs>
        <w:tab w:val="center" w:pos="4677"/>
        <w:tab w:val="right" w:pos="9355"/>
      </w:tabs>
    </w:pPr>
  </w:style>
  <w:style w:type="character" w:customStyle="1" w:styleId="a9">
    <w:name w:val="Нижний колонтитул Знак"/>
    <w:basedOn w:val="a0"/>
    <w:link w:val="a8"/>
    <w:uiPriority w:val="99"/>
    <w:rsid w:val="00E16068"/>
    <w:rPr>
      <w:color w:val="000000"/>
    </w:rPr>
  </w:style>
  <w:style w:type="paragraph" w:styleId="aa">
    <w:name w:val="header"/>
    <w:basedOn w:val="a"/>
    <w:link w:val="ab"/>
    <w:uiPriority w:val="99"/>
    <w:unhideWhenUsed/>
    <w:rsid w:val="00CB75A6"/>
    <w:pPr>
      <w:tabs>
        <w:tab w:val="center" w:pos="4677"/>
        <w:tab w:val="right" w:pos="9355"/>
      </w:tabs>
    </w:pPr>
  </w:style>
  <w:style w:type="character" w:customStyle="1" w:styleId="ab">
    <w:name w:val="Верхний колонтитул Знак"/>
    <w:basedOn w:val="a0"/>
    <w:link w:val="aa"/>
    <w:uiPriority w:val="99"/>
    <w:rsid w:val="00CB75A6"/>
    <w:rPr>
      <w:color w:val="000000"/>
    </w:rPr>
  </w:style>
  <w:style w:type="paragraph" w:styleId="ac">
    <w:name w:val="Balloon Text"/>
    <w:basedOn w:val="a"/>
    <w:link w:val="ad"/>
    <w:uiPriority w:val="99"/>
    <w:semiHidden/>
    <w:unhideWhenUsed/>
    <w:rsid w:val="002B2360"/>
    <w:rPr>
      <w:rFonts w:ascii="Tahoma" w:hAnsi="Tahoma" w:cs="Tahoma"/>
      <w:sz w:val="16"/>
      <w:szCs w:val="16"/>
    </w:rPr>
  </w:style>
  <w:style w:type="character" w:customStyle="1" w:styleId="ad">
    <w:name w:val="Текст выноски Знак"/>
    <w:basedOn w:val="a0"/>
    <w:link w:val="ac"/>
    <w:uiPriority w:val="99"/>
    <w:semiHidden/>
    <w:rsid w:val="002B2360"/>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1095</Words>
  <Characters>6246</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vt:lpstr>
      <vt:lpstr>        15.02.2024 г.    №  8/24 </vt:lpstr>
    </vt:vector>
  </TitlesOfParts>
  <Company>SPecialiST RePack</Company>
  <LinksUpToDate>false</LinksUpToDate>
  <CharactersWithSpaces>7327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Nasibullin</dc:creator>
  <cp:lastModifiedBy>user9</cp:lastModifiedBy>
  <cp:revision>6</cp:revision>
  <cp:lastPrinted>2024-03-22T04:44:00Z</cp:lastPrinted>
  <dcterms:created xsi:type="dcterms:W3CDTF">2024-03-04T06:02:00Z</dcterms:created>
  <dcterms:modified xsi:type="dcterms:W3CDTF">2024-03-22T04:45:00Z</dcterms:modified>
</cp:coreProperties>
</file>